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7C1" w:rsidRDefault="007A37C1" w:rsidP="000B1CF7"/>
    <w:p w:rsidR="000B1CF7" w:rsidRDefault="000B1CF7" w:rsidP="000B1CF7">
      <w:pPr>
        <w:pBdr>
          <w:bottom w:val="double" w:sz="4" w:space="1" w:color="2E74B5" w:themeColor="accent1" w:themeShade="BF"/>
        </w:pBdr>
        <w:spacing w:after="0" w:line="240" w:lineRule="auto"/>
        <w:rPr>
          <w:rFonts w:ascii="Arial" w:hAnsi="Arial" w:cs="Arial"/>
          <w:b/>
          <w:bCs/>
          <w:color w:val="2F5496" w:themeColor="accent5" w:themeShade="BF"/>
        </w:rPr>
      </w:pPr>
    </w:p>
    <w:p w:rsidR="000B1CF7" w:rsidRPr="00361637" w:rsidRDefault="000B1CF7" w:rsidP="000B1CF7">
      <w:pPr>
        <w:pBdr>
          <w:bottom w:val="double" w:sz="4" w:space="1" w:color="2E74B5" w:themeColor="accent1" w:themeShade="BF"/>
        </w:pBdr>
        <w:spacing w:after="0" w:line="240" w:lineRule="auto"/>
        <w:rPr>
          <w:rFonts w:ascii="Arial" w:hAnsi="Arial" w:cs="Arial"/>
          <w:b/>
          <w:bCs/>
          <w:color w:val="2F5496" w:themeColor="accent5" w:themeShade="BF"/>
        </w:rPr>
      </w:pPr>
      <w:r w:rsidRPr="00361637">
        <w:rPr>
          <w:rFonts w:ascii="Arial" w:hAnsi="Arial" w:cs="Arial"/>
          <w:b/>
          <w:bCs/>
          <w:color w:val="2F5496" w:themeColor="accent5" w:themeShade="BF"/>
        </w:rPr>
        <w:t>1.- ORDEN DE BASES</w:t>
      </w:r>
      <w:r>
        <w:rPr>
          <w:rFonts w:ascii="Arial" w:hAnsi="Arial" w:cs="Arial"/>
          <w:b/>
          <w:bCs/>
          <w:color w:val="2F5496" w:themeColor="accent5" w:themeShade="BF"/>
        </w:rPr>
        <w:t xml:space="preserve"> Y RESOLUCIÓN DE CONVOCATORIA</w:t>
      </w:r>
      <w:r w:rsidRPr="00361637">
        <w:rPr>
          <w:rFonts w:ascii="Arial" w:hAnsi="Arial" w:cs="Arial"/>
          <w:b/>
          <w:bCs/>
          <w:color w:val="2F5496" w:themeColor="accent5" w:themeShade="BF"/>
        </w:rPr>
        <w:t>:</w:t>
      </w:r>
    </w:p>
    <w:p w:rsidR="000B1CF7" w:rsidRPr="00361637" w:rsidRDefault="000B1CF7" w:rsidP="000B1CF7">
      <w:pPr>
        <w:pBdr>
          <w:bottom w:val="dashSmallGap" w:sz="4" w:space="0" w:color="auto"/>
        </w:pBdr>
        <w:tabs>
          <w:tab w:val="right" w:pos="8504"/>
        </w:tabs>
        <w:spacing w:after="0" w:line="240" w:lineRule="auto"/>
        <w:jc w:val="both"/>
        <w:rPr>
          <w:rFonts w:ascii="Arial" w:hAnsi="Arial" w:cs="Arial"/>
          <w:b/>
          <w:bCs/>
          <w:color w:val="2F5496" w:themeColor="accent5" w:themeShade="BF"/>
        </w:rPr>
      </w:pPr>
    </w:p>
    <w:p w:rsidR="000B1CF7" w:rsidRDefault="000B1CF7" w:rsidP="000B1CF7">
      <w:pPr>
        <w:pBdr>
          <w:bottom w:val="dashSmallGap" w:sz="4" w:space="0" w:color="auto"/>
        </w:pBdr>
        <w:tabs>
          <w:tab w:val="right" w:pos="8504"/>
        </w:tabs>
        <w:spacing w:after="0" w:line="240" w:lineRule="auto"/>
        <w:jc w:val="both"/>
        <w:rPr>
          <w:rFonts w:ascii="Arial" w:hAnsi="Arial" w:cs="Arial"/>
          <w:bCs/>
        </w:rPr>
      </w:pPr>
      <w:r w:rsidRPr="00361637">
        <w:rPr>
          <w:rFonts w:ascii="Arial" w:hAnsi="Arial" w:cs="Arial"/>
          <w:b/>
          <w:bCs/>
        </w:rPr>
        <w:t>Orden 88/2018, de 4 de junio, de la Consejería de Fomento</w:t>
      </w:r>
      <w:r>
        <w:rPr>
          <w:rFonts w:ascii="Arial" w:hAnsi="Arial" w:cs="Arial"/>
          <w:b/>
          <w:bCs/>
        </w:rPr>
        <w:t>,</w:t>
      </w:r>
      <w:r w:rsidRPr="00361637">
        <w:rPr>
          <w:rFonts w:ascii="Arial" w:hAnsi="Arial" w:cs="Arial"/>
          <w:b/>
          <w:bCs/>
        </w:rPr>
        <w:t xml:space="preserve"> para la rehabilitación de </w:t>
      </w:r>
      <w:r w:rsidRPr="008E39B2">
        <w:rPr>
          <w:rFonts w:ascii="Arial" w:hAnsi="Arial" w:cs="Arial"/>
          <w:b/>
          <w:bCs/>
        </w:rPr>
        <w:t xml:space="preserve">viviendas unifamiliares y viviendas ubicadas en edificios de tipología residencial de vivienda colectiva, </w:t>
      </w:r>
      <w:r w:rsidRPr="00DA111E">
        <w:rPr>
          <w:rFonts w:ascii="Arial" w:hAnsi="Arial" w:cs="Arial"/>
          <w:bCs/>
        </w:rPr>
        <w:t>en el Programa de fomento de la mejora de la eficiencia energética y sostenibilidad de viviendas y en el Programa de fomento de la conservación de la mejora de la seguridad de utilización y de la accesibilidad en viviendas (DOCM nº 114 de 12 de junio).</w:t>
      </w:r>
    </w:p>
    <w:p w:rsidR="000B1CF7" w:rsidRPr="00DA111E" w:rsidRDefault="000B1CF7" w:rsidP="000B1CF7">
      <w:pPr>
        <w:pBdr>
          <w:bottom w:val="dashSmallGap" w:sz="4" w:space="0" w:color="auto"/>
        </w:pBdr>
        <w:tabs>
          <w:tab w:val="right" w:pos="8504"/>
        </w:tabs>
        <w:spacing w:after="0" w:line="240" w:lineRule="auto"/>
        <w:jc w:val="both"/>
        <w:rPr>
          <w:rFonts w:ascii="Arial" w:hAnsi="Arial" w:cs="Arial"/>
          <w:bCs/>
        </w:rPr>
      </w:pPr>
    </w:p>
    <w:p w:rsidR="000B1CF7" w:rsidRDefault="000B1CF7" w:rsidP="000B1CF7">
      <w:pPr>
        <w:autoSpaceDE w:val="0"/>
        <w:autoSpaceDN w:val="0"/>
        <w:adjustRightInd w:val="0"/>
        <w:spacing w:after="0" w:line="240" w:lineRule="auto"/>
        <w:rPr>
          <w:rFonts w:ascii="Arial" w:hAnsi="Arial" w:cs="Arial"/>
          <w:bCs/>
        </w:rPr>
      </w:pPr>
    </w:p>
    <w:p w:rsidR="000B1CF7" w:rsidRPr="0006772D" w:rsidRDefault="000B1CF7" w:rsidP="000B1CF7">
      <w:pPr>
        <w:autoSpaceDE w:val="0"/>
        <w:autoSpaceDN w:val="0"/>
        <w:adjustRightInd w:val="0"/>
        <w:spacing w:after="0" w:line="240" w:lineRule="auto"/>
        <w:jc w:val="both"/>
        <w:rPr>
          <w:rFonts w:ascii="Arial" w:hAnsi="Arial" w:cs="Arial"/>
          <w:bCs/>
        </w:rPr>
      </w:pPr>
      <w:r w:rsidRPr="0006772D">
        <w:rPr>
          <w:rFonts w:ascii="Arial" w:hAnsi="Arial" w:cs="Arial"/>
          <w:b/>
          <w:bCs/>
        </w:rPr>
        <w:t>Resolución de 01/08/2018</w:t>
      </w:r>
      <w:r w:rsidRPr="0006772D">
        <w:rPr>
          <w:rFonts w:ascii="Arial" w:hAnsi="Arial" w:cs="Arial"/>
          <w:bCs/>
        </w:rPr>
        <w:t>, de la Dirección General de Vivienda y Urbanismo</w:t>
      </w:r>
      <w:r>
        <w:rPr>
          <w:rFonts w:ascii="Arial" w:hAnsi="Arial" w:cs="Arial"/>
          <w:bCs/>
        </w:rPr>
        <w:t xml:space="preserve">, por la que </w:t>
      </w:r>
      <w:r w:rsidRPr="0006772D">
        <w:rPr>
          <w:rFonts w:ascii="Arial" w:hAnsi="Arial" w:cs="Arial"/>
          <w:b/>
          <w:bCs/>
        </w:rPr>
        <w:t>se convocan ayudas reguladas en la Orden 88/2018</w:t>
      </w:r>
      <w:r w:rsidRPr="0006772D">
        <w:rPr>
          <w:rFonts w:ascii="Arial" w:hAnsi="Arial" w:cs="Arial"/>
          <w:bCs/>
        </w:rPr>
        <w:t xml:space="preserve">, de 4 de junio, de la Consejería de Fomento </w:t>
      </w:r>
      <w:r w:rsidRPr="0006772D">
        <w:rPr>
          <w:rFonts w:ascii="Arial" w:hAnsi="Arial" w:cs="Arial"/>
          <w:b/>
          <w:bCs/>
        </w:rPr>
        <w:t>para la rehabilitación de viviendas unifamiliares y viviendas ubicadas en edificios de tipología residencial de vivienda colectiva</w:t>
      </w:r>
      <w:r w:rsidRPr="0006772D">
        <w:rPr>
          <w:rFonts w:ascii="Arial" w:hAnsi="Arial" w:cs="Arial"/>
          <w:bCs/>
        </w:rPr>
        <w:t>, en el Programa</w:t>
      </w:r>
      <w:r>
        <w:rPr>
          <w:rFonts w:ascii="Arial" w:hAnsi="Arial" w:cs="Arial"/>
          <w:bCs/>
        </w:rPr>
        <w:t xml:space="preserve"> </w:t>
      </w:r>
      <w:r w:rsidRPr="0006772D">
        <w:rPr>
          <w:rFonts w:ascii="Arial" w:hAnsi="Arial" w:cs="Arial"/>
          <w:bCs/>
        </w:rPr>
        <w:t>de fomento de la mejora de la eficiencia energética y sostenibilidad de vivien</w:t>
      </w:r>
      <w:r>
        <w:rPr>
          <w:rFonts w:ascii="Arial" w:hAnsi="Arial" w:cs="Arial"/>
          <w:bCs/>
        </w:rPr>
        <w:t xml:space="preserve">das y en el Programa de fomento </w:t>
      </w:r>
      <w:r w:rsidRPr="0006772D">
        <w:rPr>
          <w:rFonts w:ascii="Arial" w:hAnsi="Arial" w:cs="Arial"/>
          <w:bCs/>
        </w:rPr>
        <w:t>de la conservación de la mejora de la seguridad de utilización y de la accesibilidad en viviendas</w:t>
      </w:r>
      <w:r>
        <w:rPr>
          <w:rFonts w:ascii="Arial" w:hAnsi="Arial" w:cs="Arial"/>
          <w:bCs/>
        </w:rPr>
        <w:t xml:space="preserve"> </w:t>
      </w:r>
      <w:r>
        <w:rPr>
          <w:rFonts w:ascii="Arial" w:hAnsi="Arial" w:cs="Arial"/>
          <w:bCs/>
        </w:rPr>
        <w:t>(</w:t>
      </w:r>
      <w:bookmarkStart w:id="0" w:name="_GoBack"/>
      <w:bookmarkEnd w:id="0"/>
      <w:r>
        <w:rPr>
          <w:rFonts w:ascii="Arial" w:hAnsi="Arial" w:cs="Arial"/>
          <w:bCs/>
        </w:rPr>
        <w:t>DOCM nº 155, de 8 de agosto).</w:t>
      </w:r>
    </w:p>
    <w:p w:rsidR="000B1CF7" w:rsidRDefault="000B1CF7" w:rsidP="000B1CF7">
      <w:pPr>
        <w:pBdr>
          <w:bottom w:val="double" w:sz="4" w:space="1" w:color="2E74B5" w:themeColor="accent1" w:themeShade="BF"/>
        </w:pBdr>
        <w:spacing w:after="0" w:line="240" w:lineRule="auto"/>
        <w:rPr>
          <w:rFonts w:ascii="Arial" w:hAnsi="Arial" w:cs="Arial"/>
          <w:b/>
          <w:bCs/>
          <w:color w:val="2F5496" w:themeColor="accent5" w:themeShade="BF"/>
        </w:rPr>
      </w:pPr>
    </w:p>
    <w:p w:rsidR="000B1CF7" w:rsidRDefault="000B1CF7" w:rsidP="000B1CF7">
      <w:pPr>
        <w:pBdr>
          <w:bottom w:val="double" w:sz="4" w:space="1" w:color="2E74B5" w:themeColor="accent1" w:themeShade="BF"/>
        </w:pBdr>
        <w:spacing w:after="0" w:line="240" w:lineRule="auto"/>
        <w:rPr>
          <w:rFonts w:ascii="Arial" w:hAnsi="Arial" w:cs="Arial"/>
          <w:b/>
          <w:bCs/>
          <w:color w:val="2F5496" w:themeColor="accent5" w:themeShade="BF"/>
        </w:rPr>
      </w:pPr>
    </w:p>
    <w:p w:rsidR="000B1CF7" w:rsidRDefault="000B1CF7" w:rsidP="000B1CF7">
      <w:pPr>
        <w:pBdr>
          <w:bottom w:val="double" w:sz="4" w:space="1" w:color="2E74B5" w:themeColor="accent1" w:themeShade="BF"/>
        </w:pBdr>
        <w:spacing w:after="0" w:line="240" w:lineRule="auto"/>
        <w:rPr>
          <w:rFonts w:ascii="Arial" w:hAnsi="Arial" w:cs="Arial"/>
          <w:b/>
          <w:bCs/>
        </w:rPr>
      </w:pPr>
      <w:r>
        <w:rPr>
          <w:rFonts w:ascii="Arial" w:hAnsi="Arial" w:cs="Arial"/>
          <w:b/>
          <w:bCs/>
          <w:color w:val="2F5496" w:themeColor="accent5" w:themeShade="BF"/>
        </w:rPr>
        <w:t>2.- ÓRGANO GESTOR:</w:t>
      </w:r>
      <w:r>
        <w:rPr>
          <w:rFonts w:ascii="Arial" w:hAnsi="Arial" w:cs="Arial"/>
          <w:b/>
          <w:bCs/>
        </w:rPr>
        <w:tab/>
      </w:r>
    </w:p>
    <w:p w:rsidR="000B1CF7" w:rsidRDefault="000B1CF7" w:rsidP="000B1CF7">
      <w:pPr>
        <w:spacing w:after="0" w:line="240" w:lineRule="auto"/>
        <w:jc w:val="both"/>
        <w:rPr>
          <w:rFonts w:ascii="Arial" w:hAnsi="Arial" w:cs="Arial"/>
          <w:bCs/>
        </w:rPr>
      </w:pPr>
    </w:p>
    <w:p w:rsidR="000B1CF7" w:rsidRDefault="000B1CF7" w:rsidP="000B1CF7">
      <w:pPr>
        <w:spacing w:after="0" w:line="240" w:lineRule="auto"/>
        <w:jc w:val="both"/>
        <w:rPr>
          <w:rFonts w:ascii="Arial" w:hAnsi="Arial" w:cs="Arial"/>
          <w:bCs/>
        </w:rPr>
      </w:pPr>
      <w:r>
        <w:rPr>
          <w:rFonts w:ascii="Arial" w:hAnsi="Arial" w:cs="Arial"/>
          <w:bCs/>
        </w:rPr>
        <w:t>Dirección General de Vivienda y Urbanismo.</w:t>
      </w:r>
    </w:p>
    <w:p w:rsidR="000B1CF7" w:rsidRDefault="000B1CF7" w:rsidP="000B1CF7">
      <w:pPr>
        <w:spacing w:after="0" w:line="240" w:lineRule="auto"/>
        <w:jc w:val="both"/>
        <w:rPr>
          <w:rFonts w:ascii="Arial" w:hAnsi="Arial" w:cs="Arial"/>
          <w:bCs/>
        </w:rPr>
      </w:pPr>
      <w:r>
        <w:rPr>
          <w:rFonts w:ascii="Arial" w:hAnsi="Arial" w:cs="Arial"/>
          <w:bCs/>
        </w:rPr>
        <w:t>Consejería de Fomento.</w:t>
      </w:r>
    </w:p>
    <w:p w:rsidR="000B1CF7" w:rsidRDefault="000B1CF7" w:rsidP="000B1CF7">
      <w:pPr>
        <w:tabs>
          <w:tab w:val="right" w:pos="8504"/>
        </w:tabs>
        <w:spacing w:after="0" w:line="240" w:lineRule="auto"/>
        <w:jc w:val="both"/>
        <w:rPr>
          <w:rFonts w:ascii="Arial" w:hAnsi="Arial" w:cs="Arial"/>
          <w:bCs/>
        </w:rPr>
      </w:pPr>
    </w:p>
    <w:p w:rsidR="000B1CF7" w:rsidRDefault="000B1CF7" w:rsidP="000B1CF7">
      <w:pPr>
        <w:tabs>
          <w:tab w:val="right" w:pos="8504"/>
        </w:tabs>
        <w:spacing w:after="0" w:line="240" w:lineRule="auto"/>
        <w:jc w:val="both"/>
        <w:rPr>
          <w:rFonts w:ascii="Arial" w:hAnsi="Arial" w:cs="Arial"/>
          <w:bCs/>
        </w:rPr>
      </w:pPr>
    </w:p>
    <w:p w:rsidR="000B1CF7" w:rsidRDefault="000B1CF7" w:rsidP="000B1CF7">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3.- BENEFICIARIOS:</w:t>
      </w:r>
    </w:p>
    <w:p w:rsidR="000B1CF7" w:rsidRDefault="000B1CF7" w:rsidP="000B1CF7">
      <w:pPr>
        <w:autoSpaceDE w:val="0"/>
        <w:autoSpaceDN w:val="0"/>
        <w:adjustRightInd w:val="0"/>
        <w:spacing w:after="0" w:line="240" w:lineRule="auto"/>
        <w:jc w:val="both"/>
        <w:rPr>
          <w:rFonts w:ascii="Arial" w:hAnsi="Arial" w:cs="Arial"/>
          <w:bCs/>
        </w:rPr>
      </w:pPr>
    </w:p>
    <w:p w:rsidR="000B1CF7" w:rsidRPr="00361637" w:rsidRDefault="000B1CF7" w:rsidP="000B1CF7">
      <w:pPr>
        <w:autoSpaceDE w:val="0"/>
        <w:autoSpaceDN w:val="0"/>
        <w:adjustRightInd w:val="0"/>
        <w:spacing w:after="0" w:line="240" w:lineRule="auto"/>
        <w:jc w:val="both"/>
        <w:rPr>
          <w:rFonts w:ascii="Arial" w:hAnsi="Arial" w:cs="Arial"/>
          <w:bCs/>
        </w:rPr>
      </w:pPr>
      <w:r w:rsidRPr="0006772D">
        <w:rPr>
          <w:rFonts w:ascii="Arial" w:hAnsi="Arial" w:cs="Arial"/>
          <w:bCs/>
        </w:rPr>
        <w:t>Los propietarios de viviendas unifamiliares y de viviendas ubicadas en edificios de tipología residencial de vivienda</w:t>
      </w:r>
      <w:r>
        <w:rPr>
          <w:rFonts w:ascii="Arial" w:hAnsi="Arial" w:cs="Arial"/>
          <w:bCs/>
        </w:rPr>
        <w:t xml:space="preserve"> </w:t>
      </w:r>
      <w:r w:rsidRPr="0006772D">
        <w:rPr>
          <w:rFonts w:ascii="Arial" w:hAnsi="Arial" w:cs="Arial"/>
          <w:bCs/>
        </w:rPr>
        <w:t>colectiva, bien sean personas físicas o bien tengan personalidad jurídica de naturaleza privada o pública. Podrán ser</w:t>
      </w:r>
      <w:r>
        <w:rPr>
          <w:rFonts w:ascii="Arial" w:hAnsi="Arial" w:cs="Arial"/>
          <w:bCs/>
        </w:rPr>
        <w:t xml:space="preserve"> </w:t>
      </w:r>
      <w:r w:rsidRPr="0006772D">
        <w:rPr>
          <w:rFonts w:ascii="Arial" w:hAnsi="Arial" w:cs="Arial"/>
          <w:bCs/>
        </w:rPr>
        <w:t>beneficiarios, también, las Administraciones Públicas y los organismos y demás entidades de derecho público, así como</w:t>
      </w:r>
      <w:r>
        <w:rPr>
          <w:rFonts w:ascii="Arial" w:hAnsi="Arial" w:cs="Arial"/>
          <w:bCs/>
        </w:rPr>
        <w:t xml:space="preserve"> </w:t>
      </w:r>
      <w:r w:rsidRPr="0006772D">
        <w:rPr>
          <w:rFonts w:ascii="Arial" w:hAnsi="Arial" w:cs="Arial"/>
          <w:bCs/>
        </w:rPr>
        <w:t>las empresas públicas y sociedades mercantiles participadas, íntegra o mayoritariamente, por las Administraciones</w:t>
      </w:r>
      <w:r>
        <w:rPr>
          <w:rFonts w:ascii="Arial" w:hAnsi="Arial" w:cs="Arial"/>
          <w:bCs/>
        </w:rPr>
        <w:t xml:space="preserve"> </w:t>
      </w:r>
      <w:r w:rsidRPr="0006772D">
        <w:rPr>
          <w:rFonts w:ascii="Arial" w:hAnsi="Arial" w:cs="Arial"/>
          <w:bCs/>
        </w:rPr>
        <w:t>propietarias de los inmuebles.</w:t>
      </w:r>
    </w:p>
    <w:p w:rsidR="000B1CF7" w:rsidRDefault="000B1CF7" w:rsidP="000B1CF7">
      <w:pPr>
        <w:tabs>
          <w:tab w:val="right" w:pos="8504"/>
        </w:tabs>
        <w:spacing w:before="120" w:after="0" w:line="240" w:lineRule="auto"/>
        <w:jc w:val="both"/>
        <w:rPr>
          <w:rFonts w:ascii="Arial" w:hAnsi="Arial" w:cs="Arial"/>
          <w:b/>
          <w:bCs/>
        </w:rPr>
      </w:pPr>
    </w:p>
    <w:p w:rsidR="000B1CF7" w:rsidRPr="00DA111E" w:rsidRDefault="000B1CF7" w:rsidP="000B1CF7">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4.- FINANCIACIÓN</w:t>
      </w:r>
    </w:p>
    <w:p w:rsidR="000B1CF7" w:rsidRPr="00DA111E" w:rsidRDefault="000B1CF7" w:rsidP="000B1CF7">
      <w:pPr>
        <w:tabs>
          <w:tab w:val="right" w:pos="8504"/>
        </w:tabs>
        <w:spacing w:before="120" w:after="0" w:line="240" w:lineRule="auto"/>
        <w:jc w:val="both"/>
        <w:rPr>
          <w:rFonts w:ascii="Arial" w:hAnsi="Arial" w:cs="Arial"/>
          <w:bCs/>
        </w:rPr>
      </w:pPr>
      <w:r w:rsidRPr="00DA111E">
        <w:rPr>
          <w:rFonts w:ascii="Arial" w:hAnsi="Arial" w:cs="Arial"/>
          <w:bCs/>
        </w:rPr>
        <w:t>Las ayudas reguladas en la presente Orden se financiarán con las dotaciones presupuestarias que figuren en la correspondiente convocatoria, consignadas en los Presupuestos Generales de la Junta de Comunidades de Castilla-La Mancha.</w:t>
      </w:r>
    </w:p>
    <w:p w:rsidR="000B1CF7" w:rsidRDefault="000B1CF7" w:rsidP="000B1CF7">
      <w:pPr>
        <w:tabs>
          <w:tab w:val="right" w:pos="8504"/>
        </w:tabs>
        <w:spacing w:before="120" w:after="0" w:line="240" w:lineRule="auto"/>
        <w:jc w:val="both"/>
        <w:rPr>
          <w:rFonts w:ascii="Arial" w:hAnsi="Arial" w:cs="Arial"/>
          <w:b/>
          <w:bCs/>
        </w:rPr>
      </w:pPr>
    </w:p>
    <w:p w:rsidR="000B1CF7" w:rsidRPr="00DA111E" w:rsidRDefault="000B1CF7" w:rsidP="000B1CF7">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5.- PRESUPUESTO</w:t>
      </w:r>
    </w:p>
    <w:p w:rsidR="000B1CF7" w:rsidRPr="006F4934" w:rsidRDefault="000B1CF7" w:rsidP="000B1CF7">
      <w:pPr>
        <w:tabs>
          <w:tab w:val="right" w:pos="8504"/>
        </w:tabs>
        <w:spacing w:before="120" w:after="0" w:line="240" w:lineRule="auto"/>
        <w:jc w:val="both"/>
        <w:rPr>
          <w:rFonts w:ascii="Arial" w:hAnsi="Arial" w:cs="Arial"/>
          <w:bCs/>
        </w:rPr>
      </w:pPr>
      <w:r w:rsidRPr="006F4934">
        <w:rPr>
          <w:rFonts w:ascii="Arial" w:hAnsi="Arial" w:cs="Arial"/>
          <w:bCs/>
        </w:rPr>
        <w:t>La cuantía total máxima de la presente convocatoria asciende a 725.000 euros en 2018 y 1.546.159 euros en 2019, siendo por tanto el total de la convocatoria de 2.271.159 euros que se imputarán a las partidas presupuestarias de la Junta de Comunidades de Castilla-La Mancha</w:t>
      </w:r>
      <w:r>
        <w:rPr>
          <w:rFonts w:ascii="Arial" w:hAnsi="Arial" w:cs="Arial"/>
          <w:bCs/>
        </w:rPr>
        <w:t>.</w:t>
      </w:r>
    </w:p>
    <w:p w:rsidR="000B1CF7" w:rsidRPr="006F4934" w:rsidRDefault="000B1CF7" w:rsidP="000B1CF7">
      <w:pPr>
        <w:tabs>
          <w:tab w:val="right" w:pos="8504"/>
        </w:tabs>
        <w:spacing w:before="120" w:after="0" w:line="240" w:lineRule="auto"/>
        <w:jc w:val="both"/>
        <w:rPr>
          <w:rFonts w:ascii="Arial" w:hAnsi="Arial" w:cs="Arial"/>
          <w:bCs/>
        </w:rPr>
      </w:pPr>
    </w:p>
    <w:p w:rsidR="000B1CF7" w:rsidRDefault="000B1CF7" w:rsidP="000B1CF7">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6.- PLAZO PRESENTACIÓN DE SOLICITUDES:</w:t>
      </w:r>
    </w:p>
    <w:p w:rsidR="000B1CF7" w:rsidRDefault="000B1CF7" w:rsidP="000B1CF7">
      <w:pPr>
        <w:autoSpaceDE w:val="0"/>
        <w:autoSpaceDN w:val="0"/>
        <w:adjustRightInd w:val="0"/>
        <w:spacing w:after="0" w:line="240" w:lineRule="auto"/>
        <w:jc w:val="both"/>
        <w:rPr>
          <w:rFonts w:ascii="Arial" w:hAnsi="Arial" w:cs="Arial"/>
          <w:bCs/>
        </w:rPr>
      </w:pPr>
    </w:p>
    <w:p w:rsidR="000B1CF7" w:rsidRPr="00361637" w:rsidRDefault="000B1CF7" w:rsidP="000B1CF7">
      <w:pPr>
        <w:autoSpaceDE w:val="0"/>
        <w:autoSpaceDN w:val="0"/>
        <w:adjustRightInd w:val="0"/>
        <w:spacing w:after="0" w:line="240" w:lineRule="auto"/>
        <w:jc w:val="both"/>
        <w:rPr>
          <w:rFonts w:ascii="Arial" w:hAnsi="Arial" w:cs="Arial"/>
          <w:bCs/>
        </w:rPr>
      </w:pPr>
      <w:r w:rsidRPr="006F4934">
        <w:rPr>
          <w:rFonts w:ascii="Arial" w:hAnsi="Arial" w:cs="Arial"/>
          <w:bCs/>
        </w:rPr>
        <w:t>El plazo de presentación será de dos meses contados a partir del día siguien</w:t>
      </w:r>
      <w:r>
        <w:rPr>
          <w:rFonts w:ascii="Arial" w:hAnsi="Arial" w:cs="Arial"/>
          <w:bCs/>
        </w:rPr>
        <w:t xml:space="preserve">te a la publicación del extracto de la convocatoria. </w:t>
      </w:r>
    </w:p>
    <w:p w:rsidR="000B1CF7" w:rsidRDefault="000B1CF7" w:rsidP="000B1CF7">
      <w:pPr>
        <w:tabs>
          <w:tab w:val="right" w:pos="8504"/>
        </w:tabs>
        <w:spacing w:before="120" w:after="0" w:line="240" w:lineRule="auto"/>
        <w:jc w:val="both"/>
        <w:rPr>
          <w:rFonts w:ascii="Arial" w:hAnsi="Arial" w:cs="Arial"/>
          <w:bCs/>
        </w:rPr>
      </w:pPr>
    </w:p>
    <w:p w:rsidR="000B1CF7" w:rsidRDefault="000B1CF7" w:rsidP="000B1CF7">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7.- TIPOS DE AYUDAS:</w:t>
      </w:r>
    </w:p>
    <w:p w:rsidR="000B1CF7" w:rsidRDefault="000B1CF7" w:rsidP="000B1CF7">
      <w:pPr>
        <w:autoSpaceDE w:val="0"/>
        <w:autoSpaceDN w:val="0"/>
        <w:adjustRightInd w:val="0"/>
        <w:spacing w:after="0" w:line="240" w:lineRule="auto"/>
        <w:rPr>
          <w:rFonts w:ascii="ArialMT" w:hAnsi="ArialMT" w:cs="ArialMT"/>
          <w:sz w:val="20"/>
          <w:szCs w:val="20"/>
        </w:rPr>
      </w:pPr>
    </w:p>
    <w:p w:rsidR="000B1CF7" w:rsidRPr="0006772D" w:rsidRDefault="000B1CF7" w:rsidP="000B1CF7">
      <w:pPr>
        <w:autoSpaceDE w:val="0"/>
        <w:autoSpaceDN w:val="0"/>
        <w:adjustRightInd w:val="0"/>
        <w:spacing w:after="0" w:line="240" w:lineRule="auto"/>
        <w:jc w:val="both"/>
        <w:rPr>
          <w:rFonts w:ascii="Arial" w:hAnsi="Arial" w:cs="Arial"/>
          <w:bCs/>
        </w:rPr>
      </w:pPr>
      <w:r w:rsidRPr="0006772D">
        <w:rPr>
          <w:rFonts w:ascii="Arial" w:hAnsi="Arial" w:cs="Arial"/>
          <w:bCs/>
        </w:rPr>
        <w:t>Actuaciones en el Programa 1 (mejora de la eficiencia energética y sostenibilidad) y en el Programa 2 (fomento de la conservación, de la mejora de la seguridad de utilización y la accesibilidad) en las viviendas ubicadas en los edificios de tipología residencial colectiva (Línea B), y en viviendas unifamiliares (Línea C).</w:t>
      </w:r>
    </w:p>
    <w:p w:rsidR="000B1CF7" w:rsidRDefault="000B1CF7" w:rsidP="000B1CF7">
      <w:pPr>
        <w:autoSpaceDE w:val="0"/>
        <w:autoSpaceDN w:val="0"/>
        <w:adjustRightInd w:val="0"/>
        <w:spacing w:after="0" w:line="240" w:lineRule="auto"/>
        <w:jc w:val="both"/>
        <w:rPr>
          <w:rFonts w:ascii="Arial" w:hAnsi="Arial" w:cs="Arial"/>
          <w:b/>
          <w:bCs/>
        </w:rPr>
      </w:pPr>
    </w:p>
    <w:p w:rsidR="000B1CF7" w:rsidRPr="0006772D" w:rsidRDefault="000B1CF7" w:rsidP="000B1CF7">
      <w:pPr>
        <w:autoSpaceDE w:val="0"/>
        <w:autoSpaceDN w:val="0"/>
        <w:adjustRightInd w:val="0"/>
        <w:spacing w:after="0" w:line="240" w:lineRule="auto"/>
        <w:jc w:val="both"/>
        <w:rPr>
          <w:rFonts w:ascii="Arial" w:hAnsi="Arial" w:cs="Arial"/>
          <w:bCs/>
        </w:rPr>
      </w:pPr>
      <w:r w:rsidRPr="0006772D">
        <w:rPr>
          <w:rFonts w:ascii="Arial" w:hAnsi="Arial" w:cs="Arial"/>
          <w:bCs/>
        </w:rPr>
        <w:t>Quedan fuera del ámbito de esta Resolución las ayudas para zonas comunes de edificios de tipología residencial colectiva (Línea A), que serán objeto de su propia convocatoria mediante distinta Resolución.</w:t>
      </w:r>
    </w:p>
    <w:p w:rsidR="000B1CF7" w:rsidRDefault="000B1CF7" w:rsidP="000B1CF7">
      <w:pPr>
        <w:autoSpaceDE w:val="0"/>
        <w:autoSpaceDN w:val="0"/>
        <w:adjustRightInd w:val="0"/>
        <w:spacing w:after="0" w:line="240" w:lineRule="auto"/>
        <w:jc w:val="both"/>
        <w:rPr>
          <w:rFonts w:ascii="Arial" w:hAnsi="Arial" w:cs="Arial"/>
          <w:bCs/>
        </w:rPr>
      </w:pPr>
    </w:p>
    <w:p w:rsidR="000B1CF7" w:rsidRDefault="000B1CF7" w:rsidP="000B1CF7">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8.- CRITERIOS ITI:</w:t>
      </w:r>
    </w:p>
    <w:p w:rsidR="000B1CF7" w:rsidRDefault="000B1CF7" w:rsidP="000B1CF7">
      <w:pPr>
        <w:autoSpaceDE w:val="0"/>
        <w:autoSpaceDN w:val="0"/>
        <w:adjustRightInd w:val="0"/>
        <w:spacing w:after="0" w:line="240" w:lineRule="auto"/>
        <w:rPr>
          <w:rFonts w:ascii="ArialMT" w:hAnsi="ArialMT" w:cs="ArialMT"/>
          <w:sz w:val="20"/>
          <w:szCs w:val="20"/>
        </w:rPr>
      </w:pPr>
    </w:p>
    <w:p w:rsidR="000B1CF7" w:rsidRPr="006F4934" w:rsidRDefault="000B1CF7" w:rsidP="000B1CF7">
      <w:pPr>
        <w:autoSpaceDE w:val="0"/>
        <w:autoSpaceDN w:val="0"/>
        <w:adjustRightInd w:val="0"/>
        <w:spacing w:after="0" w:line="240" w:lineRule="auto"/>
        <w:jc w:val="both"/>
        <w:rPr>
          <w:rFonts w:ascii="Arial" w:hAnsi="Arial" w:cs="Arial"/>
          <w:bCs/>
        </w:rPr>
      </w:pPr>
      <w:r w:rsidRPr="006F4934">
        <w:rPr>
          <w:rFonts w:ascii="Arial" w:hAnsi="Arial" w:cs="Arial"/>
          <w:bCs/>
        </w:rPr>
        <w:t>Para actuaciones de la línea B en viviendas ubicadas en edificios de tipología residencial colectiva, y de la Línea C, en viviendas unifamiliares, descritas en el art. 1.2 de las Bases Reguladoras, con un máximo de 16 puntos:</w:t>
      </w:r>
    </w:p>
    <w:p w:rsidR="000B1CF7" w:rsidRDefault="000B1CF7" w:rsidP="000B1CF7">
      <w:pPr>
        <w:pBdr>
          <w:bottom w:val="double" w:sz="4" w:space="1" w:color="2E74B5" w:themeColor="accent1" w:themeShade="BF"/>
        </w:pBdr>
        <w:spacing w:after="0" w:line="240" w:lineRule="auto"/>
        <w:jc w:val="both"/>
        <w:rPr>
          <w:rFonts w:ascii="Arial" w:hAnsi="Arial" w:cs="Arial"/>
          <w:bCs/>
        </w:rPr>
      </w:pPr>
    </w:p>
    <w:p w:rsidR="000B1CF7" w:rsidRPr="006F4934" w:rsidRDefault="000B1CF7" w:rsidP="000B1CF7">
      <w:pPr>
        <w:pBdr>
          <w:bottom w:val="double" w:sz="4" w:space="1" w:color="2E74B5" w:themeColor="accent1" w:themeShade="BF"/>
        </w:pBdr>
        <w:spacing w:after="0" w:line="240" w:lineRule="auto"/>
        <w:jc w:val="both"/>
        <w:rPr>
          <w:rFonts w:ascii="Arial" w:hAnsi="Arial" w:cs="Arial"/>
          <w:b/>
          <w:bCs/>
        </w:rPr>
      </w:pPr>
      <w:r w:rsidRPr="006F4934">
        <w:rPr>
          <w:rFonts w:ascii="Arial" w:hAnsi="Arial" w:cs="Arial"/>
          <w:bCs/>
        </w:rPr>
        <w:t>c) Si la actuación se ejecuta en un municipio incluido en alguna de las zonas de la Inversión Territorial Integrada (ITI)</w:t>
      </w:r>
      <w:r>
        <w:rPr>
          <w:rFonts w:ascii="Arial" w:hAnsi="Arial" w:cs="Arial"/>
          <w:bCs/>
        </w:rPr>
        <w:t xml:space="preserve"> </w:t>
      </w:r>
      <w:r w:rsidRPr="006F4934">
        <w:rPr>
          <w:rFonts w:ascii="Arial" w:hAnsi="Arial" w:cs="Arial"/>
          <w:bCs/>
        </w:rPr>
        <w:t>Castilla-La Mancha, de acuerdo con el anexo del Decreto 31/2017, de 25 de abril, o tiene menos de 5.000 habitantes</w:t>
      </w:r>
      <w:r>
        <w:rPr>
          <w:rFonts w:ascii="Arial" w:hAnsi="Arial" w:cs="Arial"/>
          <w:bCs/>
        </w:rPr>
        <w:t xml:space="preserve"> </w:t>
      </w:r>
      <w:r w:rsidRPr="006F4934">
        <w:rPr>
          <w:rFonts w:ascii="Arial" w:hAnsi="Arial" w:cs="Arial"/>
          <w:bCs/>
        </w:rPr>
        <w:t xml:space="preserve">de derecho: </w:t>
      </w:r>
      <w:r w:rsidRPr="006F4934">
        <w:rPr>
          <w:rFonts w:ascii="Arial" w:hAnsi="Arial" w:cs="Arial"/>
          <w:b/>
          <w:bCs/>
        </w:rPr>
        <w:t>1 punto.</w:t>
      </w:r>
    </w:p>
    <w:p w:rsidR="000B1CF7" w:rsidRDefault="000B1CF7" w:rsidP="000B1CF7">
      <w:pPr>
        <w:pBdr>
          <w:bottom w:val="double" w:sz="4" w:space="1" w:color="2E74B5" w:themeColor="accent1" w:themeShade="BF"/>
        </w:pBdr>
        <w:spacing w:after="0" w:line="240" w:lineRule="auto"/>
        <w:jc w:val="both"/>
        <w:rPr>
          <w:rFonts w:ascii="Arial" w:hAnsi="Arial" w:cs="Arial"/>
          <w:bCs/>
        </w:rPr>
      </w:pPr>
    </w:p>
    <w:p w:rsidR="000B1CF7" w:rsidRDefault="000B1CF7" w:rsidP="000B1CF7">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9.- FECHA DE RESOLUCIÓN DE LA CONVOCATORIA:</w:t>
      </w:r>
    </w:p>
    <w:p w:rsidR="000B1CF7" w:rsidRDefault="000B1CF7" w:rsidP="000B1CF7">
      <w:pPr>
        <w:autoSpaceDE w:val="0"/>
        <w:autoSpaceDN w:val="0"/>
        <w:adjustRightInd w:val="0"/>
        <w:spacing w:after="0" w:line="240" w:lineRule="auto"/>
        <w:jc w:val="both"/>
        <w:rPr>
          <w:rFonts w:ascii="Arial" w:hAnsi="Arial" w:cs="Arial"/>
          <w:bCs/>
        </w:rPr>
      </w:pPr>
    </w:p>
    <w:p w:rsidR="000B1CF7" w:rsidRDefault="000B1CF7" w:rsidP="000B1CF7">
      <w:pPr>
        <w:pBdr>
          <w:bottom w:val="double" w:sz="4" w:space="1" w:color="2E74B5" w:themeColor="accent1" w:themeShade="BF"/>
        </w:pBdr>
        <w:spacing w:after="0" w:line="240" w:lineRule="auto"/>
        <w:jc w:val="both"/>
        <w:rPr>
          <w:rFonts w:ascii="Arial" w:hAnsi="Arial" w:cs="Arial"/>
          <w:bCs/>
        </w:rPr>
      </w:pPr>
      <w:r w:rsidRPr="00361637">
        <w:rPr>
          <w:rFonts w:ascii="Arial" w:hAnsi="Arial" w:cs="Arial"/>
          <w:bCs/>
        </w:rPr>
        <w:t xml:space="preserve">El plazo máximo para dictar y notificar la resolución será de </w:t>
      </w:r>
      <w:r w:rsidRPr="00361637">
        <w:rPr>
          <w:rFonts w:ascii="Arial" w:hAnsi="Arial" w:cs="Arial"/>
          <w:b/>
          <w:bCs/>
        </w:rPr>
        <w:t>3 meses</w:t>
      </w:r>
      <w:r w:rsidRPr="00361637">
        <w:rPr>
          <w:rFonts w:ascii="Arial" w:hAnsi="Arial" w:cs="Arial"/>
          <w:bCs/>
        </w:rPr>
        <w:t xml:space="preserve"> a contar desde la finalización del plazo de</w:t>
      </w:r>
      <w:r>
        <w:rPr>
          <w:rFonts w:ascii="Arial" w:hAnsi="Arial" w:cs="Arial"/>
          <w:bCs/>
        </w:rPr>
        <w:t xml:space="preserve"> </w:t>
      </w:r>
      <w:r w:rsidRPr="00361637">
        <w:rPr>
          <w:rFonts w:ascii="Arial" w:hAnsi="Arial" w:cs="Arial"/>
          <w:bCs/>
        </w:rPr>
        <w:t>presentación de solicitudes. Si transcurrido dicho plazo no se hubiera notificado resolución expresa al interesado, se</w:t>
      </w:r>
      <w:r>
        <w:rPr>
          <w:rFonts w:ascii="Arial" w:hAnsi="Arial" w:cs="Arial"/>
          <w:bCs/>
        </w:rPr>
        <w:t xml:space="preserve"> </w:t>
      </w:r>
      <w:r w:rsidRPr="00361637">
        <w:rPr>
          <w:rFonts w:ascii="Arial" w:hAnsi="Arial" w:cs="Arial"/>
          <w:bCs/>
        </w:rPr>
        <w:t>entenderá desestimada la solicitud</w:t>
      </w:r>
      <w:r>
        <w:rPr>
          <w:rFonts w:ascii="Arial" w:hAnsi="Arial" w:cs="Arial"/>
          <w:bCs/>
        </w:rPr>
        <w:t>.</w:t>
      </w:r>
    </w:p>
    <w:p w:rsidR="000B1CF7" w:rsidRDefault="000B1CF7" w:rsidP="000B1CF7">
      <w:pPr>
        <w:pBdr>
          <w:bottom w:val="double" w:sz="4" w:space="1" w:color="2E74B5" w:themeColor="accent1" w:themeShade="BF"/>
        </w:pBdr>
        <w:spacing w:after="0" w:line="240" w:lineRule="auto"/>
        <w:jc w:val="both"/>
        <w:rPr>
          <w:rFonts w:ascii="Arial" w:hAnsi="Arial" w:cs="Arial"/>
          <w:b/>
          <w:bCs/>
          <w:color w:val="2F5496" w:themeColor="accent5" w:themeShade="BF"/>
        </w:rPr>
      </w:pPr>
    </w:p>
    <w:p w:rsidR="000B1CF7" w:rsidRDefault="000B1CF7" w:rsidP="000B1CF7">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10.- RESULTADO EN ZONAS ITI:</w:t>
      </w:r>
    </w:p>
    <w:p w:rsidR="000B1CF7" w:rsidRDefault="000B1CF7" w:rsidP="000B1CF7">
      <w:pPr>
        <w:spacing w:before="120"/>
        <w:rPr>
          <w:rFonts w:ascii="Arial" w:hAnsi="Arial" w:cs="Arial"/>
          <w:bCs/>
          <w:i/>
        </w:rPr>
      </w:pPr>
    </w:p>
    <w:p w:rsidR="000B1CF7" w:rsidRPr="000B1CF7" w:rsidRDefault="000B1CF7" w:rsidP="000B1CF7"/>
    <w:sectPr w:rsidR="000B1CF7" w:rsidRPr="000B1CF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7C1" w:rsidRDefault="007A37C1" w:rsidP="007A37C1">
      <w:pPr>
        <w:spacing w:after="0" w:line="240" w:lineRule="auto"/>
      </w:pPr>
      <w:r>
        <w:separator/>
      </w:r>
    </w:p>
  </w:endnote>
  <w:endnote w:type="continuationSeparator" w:id="0">
    <w:p w:rsidR="007A37C1" w:rsidRDefault="007A37C1" w:rsidP="007A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360128"/>
      <w:docPartObj>
        <w:docPartGallery w:val="Page Numbers (Bottom of Page)"/>
        <w:docPartUnique/>
      </w:docPartObj>
    </w:sdtPr>
    <w:sdtEndPr>
      <w:rPr>
        <w:sz w:val="20"/>
        <w:szCs w:val="20"/>
      </w:rPr>
    </w:sdtEndPr>
    <w:sdtContent>
      <w:p w:rsidR="007A37C1" w:rsidRPr="007A37C1" w:rsidRDefault="007A37C1">
        <w:pPr>
          <w:pStyle w:val="Piedepgina"/>
          <w:jc w:val="right"/>
          <w:rPr>
            <w:sz w:val="20"/>
            <w:szCs w:val="20"/>
          </w:rPr>
        </w:pPr>
        <w:r w:rsidRPr="007A37C1">
          <w:rPr>
            <w:sz w:val="20"/>
            <w:szCs w:val="20"/>
          </w:rPr>
          <w:fldChar w:fldCharType="begin"/>
        </w:r>
        <w:r w:rsidRPr="007A37C1">
          <w:rPr>
            <w:sz w:val="20"/>
            <w:szCs w:val="20"/>
          </w:rPr>
          <w:instrText>PAGE   \* MERGEFORMAT</w:instrText>
        </w:r>
        <w:r w:rsidRPr="007A37C1">
          <w:rPr>
            <w:sz w:val="20"/>
            <w:szCs w:val="20"/>
          </w:rPr>
          <w:fldChar w:fldCharType="separate"/>
        </w:r>
        <w:r w:rsidR="000B1CF7">
          <w:rPr>
            <w:noProof/>
            <w:sz w:val="20"/>
            <w:szCs w:val="20"/>
          </w:rPr>
          <w:t>1</w:t>
        </w:r>
        <w:r w:rsidRPr="007A37C1">
          <w:rPr>
            <w:sz w:val="20"/>
            <w:szCs w:val="20"/>
          </w:rPr>
          <w:fldChar w:fldCharType="end"/>
        </w:r>
      </w:p>
    </w:sdtContent>
  </w:sdt>
  <w:p w:rsidR="007A37C1" w:rsidRDefault="007A37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7C1" w:rsidRDefault="007A37C1" w:rsidP="007A37C1">
      <w:pPr>
        <w:spacing w:after="0" w:line="240" w:lineRule="auto"/>
      </w:pPr>
      <w:r>
        <w:separator/>
      </w:r>
    </w:p>
  </w:footnote>
  <w:footnote w:type="continuationSeparator" w:id="0">
    <w:p w:rsidR="007A37C1" w:rsidRDefault="007A37C1" w:rsidP="007A37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C1" w:rsidRDefault="007A37C1" w:rsidP="00821B90">
    <w:pPr>
      <w:pStyle w:val="Encabezado"/>
      <w:tabs>
        <w:tab w:val="clear" w:pos="8504"/>
        <w:tab w:val="right" w:pos="9356"/>
      </w:tabs>
      <w:ind w:left="-709" w:right="-852"/>
      <w:rPr>
        <w:lang w:val="es-ES_tradnl"/>
      </w:rPr>
    </w:pPr>
    <w:r>
      <w:rPr>
        <w:noProof/>
        <w:lang w:eastAsia="es-ES"/>
      </w:rPr>
      <w:drawing>
        <wp:inline distT="0" distB="0" distL="0" distR="0" wp14:anchorId="65DF3137" wp14:editId="3E700869">
          <wp:extent cx="1212816" cy="715992"/>
          <wp:effectExtent l="0" t="0" r="6985" b="8255"/>
          <wp:docPr id="1" name="Imagen 1" descr="Gobierno de Castilla-La 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bierno de Castilla-La Manc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605" cy="720000"/>
                  </a:xfrm>
                  <a:prstGeom prst="rect">
                    <a:avLst/>
                  </a:prstGeom>
                  <a:noFill/>
                  <a:ln>
                    <a:noFill/>
                  </a:ln>
                </pic:spPr>
              </pic:pic>
            </a:graphicData>
          </a:graphic>
        </wp:inline>
      </w:drawing>
    </w:r>
    <w:r>
      <w:rPr>
        <w:lang w:val="es-ES_tradnl"/>
      </w:rPr>
      <w:t xml:space="preserve">                                             </w:t>
    </w:r>
    <w:r w:rsidR="00821B90">
      <w:rPr>
        <w:lang w:val="es-ES_tradnl"/>
      </w:rPr>
      <w:t xml:space="preserve">             </w:t>
    </w:r>
    <w:r>
      <w:rPr>
        <w:lang w:val="es-ES_tradnl"/>
      </w:rPr>
      <w:t xml:space="preserve">        </w:t>
    </w:r>
    <w:r>
      <w:rPr>
        <w:noProof/>
        <w:lang w:eastAsia="es-ES"/>
      </w:rPr>
      <w:drawing>
        <wp:inline distT="0" distB="0" distL="0" distR="0" wp14:anchorId="6AFF8087" wp14:editId="66F2B9D2">
          <wp:extent cx="2915920" cy="741680"/>
          <wp:effectExtent l="0" t="0" r="0" b="1270"/>
          <wp:docPr id="2" name="Imagen 2"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ic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5920" cy="741680"/>
                  </a:xfrm>
                  <a:prstGeom prst="rect">
                    <a:avLst/>
                  </a:prstGeom>
                  <a:noFill/>
                  <a:ln>
                    <a:noFill/>
                  </a:ln>
                </pic:spPr>
              </pic:pic>
            </a:graphicData>
          </a:graphic>
        </wp:inline>
      </w:drawing>
    </w:r>
  </w:p>
  <w:p w:rsidR="007A37C1" w:rsidRDefault="007A37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02E7B"/>
    <w:multiLevelType w:val="hybridMultilevel"/>
    <w:tmpl w:val="A274AE2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3581672A"/>
    <w:multiLevelType w:val="hybridMultilevel"/>
    <w:tmpl w:val="F0BC0422"/>
    <w:lvl w:ilvl="0" w:tplc="0AD28AC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93B4D7F"/>
    <w:multiLevelType w:val="hybridMultilevel"/>
    <w:tmpl w:val="9738BDD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47DC76CC"/>
    <w:multiLevelType w:val="hybridMultilevel"/>
    <w:tmpl w:val="0834ECF4"/>
    <w:lvl w:ilvl="0" w:tplc="1AAC82D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E2028A"/>
    <w:multiLevelType w:val="hybridMultilevel"/>
    <w:tmpl w:val="08F4E6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A93762E"/>
    <w:multiLevelType w:val="hybridMultilevel"/>
    <w:tmpl w:val="B4CCA9AA"/>
    <w:lvl w:ilvl="0" w:tplc="0C0A0017">
      <w:start w:val="1"/>
      <w:numFmt w:val="low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4BE145D"/>
    <w:multiLevelType w:val="hybridMultilevel"/>
    <w:tmpl w:val="D02A85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4F3047C"/>
    <w:multiLevelType w:val="hybridMultilevel"/>
    <w:tmpl w:val="6CCC2A0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700C4BF2"/>
    <w:multiLevelType w:val="hybridMultilevel"/>
    <w:tmpl w:val="66A423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5"/>
  </w:num>
  <w:num w:numId="5">
    <w:abstractNumId w:val="4"/>
  </w:num>
  <w:num w:numId="6">
    <w:abstractNumId w:val="8"/>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C4"/>
    <w:rsid w:val="00041166"/>
    <w:rsid w:val="000B1CF7"/>
    <w:rsid w:val="00165816"/>
    <w:rsid w:val="00266BC4"/>
    <w:rsid w:val="002C1BC4"/>
    <w:rsid w:val="0033530B"/>
    <w:rsid w:val="00337D3C"/>
    <w:rsid w:val="00365EA3"/>
    <w:rsid w:val="003969DC"/>
    <w:rsid w:val="0040363E"/>
    <w:rsid w:val="00463264"/>
    <w:rsid w:val="00497F37"/>
    <w:rsid w:val="004C3E7F"/>
    <w:rsid w:val="004F41D1"/>
    <w:rsid w:val="00532301"/>
    <w:rsid w:val="00533DC4"/>
    <w:rsid w:val="00587CD8"/>
    <w:rsid w:val="00602F5A"/>
    <w:rsid w:val="00681C93"/>
    <w:rsid w:val="00687ED0"/>
    <w:rsid w:val="006B173D"/>
    <w:rsid w:val="006F224A"/>
    <w:rsid w:val="007A37C1"/>
    <w:rsid w:val="0080278C"/>
    <w:rsid w:val="00821B90"/>
    <w:rsid w:val="008B01BA"/>
    <w:rsid w:val="008E0F6D"/>
    <w:rsid w:val="008F2503"/>
    <w:rsid w:val="008F25E9"/>
    <w:rsid w:val="00917CB5"/>
    <w:rsid w:val="009553A6"/>
    <w:rsid w:val="009831F9"/>
    <w:rsid w:val="00A038C0"/>
    <w:rsid w:val="00A160C4"/>
    <w:rsid w:val="00A76985"/>
    <w:rsid w:val="00AD66B6"/>
    <w:rsid w:val="00B72895"/>
    <w:rsid w:val="00BF7D95"/>
    <w:rsid w:val="00C018B4"/>
    <w:rsid w:val="00C04720"/>
    <w:rsid w:val="00C31BCB"/>
    <w:rsid w:val="00C336E2"/>
    <w:rsid w:val="00C60F23"/>
    <w:rsid w:val="00D32B1E"/>
    <w:rsid w:val="00D53BAB"/>
    <w:rsid w:val="00D626E2"/>
    <w:rsid w:val="00DB33F0"/>
    <w:rsid w:val="00E25503"/>
    <w:rsid w:val="00E54798"/>
    <w:rsid w:val="00E86B56"/>
    <w:rsid w:val="00EB3D34"/>
    <w:rsid w:val="00ED0A17"/>
    <w:rsid w:val="00F667F7"/>
    <w:rsid w:val="00FB16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E2045-3679-46FA-BF5E-B55C0942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CF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3D34"/>
    <w:pPr>
      <w:ind w:left="720"/>
      <w:contextualSpacing/>
    </w:pPr>
  </w:style>
  <w:style w:type="character" w:styleId="Hipervnculo">
    <w:name w:val="Hyperlink"/>
    <w:basedOn w:val="Fuentedeprrafopredeter"/>
    <w:uiPriority w:val="99"/>
    <w:unhideWhenUsed/>
    <w:rsid w:val="003969DC"/>
    <w:rPr>
      <w:color w:val="0563C1" w:themeColor="hyperlink"/>
      <w:u w:val="single"/>
    </w:rPr>
  </w:style>
  <w:style w:type="character" w:styleId="Hipervnculovisitado">
    <w:name w:val="FollowedHyperlink"/>
    <w:basedOn w:val="Fuentedeprrafopredeter"/>
    <w:uiPriority w:val="99"/>
    <w:semiHidden/>
    <w:unhideWhenUsed/>
    <w:rsid w:val="003969DC"/>
    <w:rPr>
      <w:color w:val="954F72" w:themeColor="followedHyperlink"/>
      <w:u w:val="single"/>
    </w:rPr>
  </w:style>
  <w:style w:type="paragraph" w:styleId="Encabezado">
    <w:name w:val="header"/>
    <w:basedOn w:val="Normal"/>
    <w:link w:val="EncabezadoCar"/>
    <w:uiPriority w:val="99"/>
    <w:unhideWhenUsed/>
    <w:rsid w:val="007A37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37C1"/>
  </w:style>
  <w:style w:type="paragraph" w:styleId="Piedepgina">
    <w:name w:val="footer"/>
    <w:basedOn w:val="Normal"/>
    <w:link w:val="PiedepginaCar"/>
    <w:uiPriority w:val="99"/>
    <w:unhideWhenUsed/>
    <w:rsid w:val="007A37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37C1"/>
  </w:style>
  <w:style w:type="paragraph" w:styleId="Textodeglobo">
    <w:name w:val="Balloon Text"/>
    <w:basedOn w:val="Normal"/>
    <w:link w:val="TextodegloboCar"/>
    <w:uiPriority w:val="99"/>
    <w:semiHidden/>
    <w:unhideWhenUsed/>
    <w:rsid w:val="007A37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37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46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3208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macc13 Marian Carrasco Caulin tfno:9252 69868</dc:creator>
  <cp:lastModifiedBy>Francisco de la Torre de la Vega</cp:lastModifiedBy>
  <cp:revision>2</cp:revision>
  <dcterms:created xsi:type="dcterms:W3CDTF">2018-08-13T07:28:00Z</dcterms:created>
  <dcterms:modified xsi:type="dcterms:W3CDTF">2018-08-13T07:28:00Z</dcterms:modified>
</cp:coreProperties>
</file>