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5B" w:rsidRDefault="00597F5B" w:rsidP="00597F5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42D52" w:rsidRPr="00122C77" w:rsidRDefault="00942D52" w:rsidP="00942D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122C77">
        <w:rPr>
          <w:rFonts w:ascii="Arial" w:hAnsi="Arial" w:cs="Arial"/>
          <w:b/>
          <w:bCs/>
          <w:color w:val="2F5496" w:themeColor="accent5" w:themeShade="BF"/>
        </w:rPr>
        <w:t>1.- ORDEN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Y CONVOCATORIA</w:t>
      </w:r>
      <w:r w:rsidRPr="00122C77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42D52" w:rsidRDefault="00942D52" w:rsidP="00942D52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FE206A">
        <w:rPr>
          <w:rFonts w:ascii="Arial" w:hAnsi="Arial" w:cs="Arial"/>
          <w:b/>
          <w:bCs/>
        </w:rPr>
        <w:t>Orden 62/2018</w:t>
      </w:r>
      <w:r w:rsidRPr="003C7921">
        <w:rPr>
          <w:rFonts w:ascii="Arial" w:hAnsi="Arial" w:cs="Arial"/>
          <w:bCs/>
        </w:rPr>
        <w:t>, de 25 de abril, de la Consejería de Agricultura, Medio Ambiente y Desarrollo Rural, por la que</w:t>
      </w:r>
      <w:r>
        <w:rPr>
          <w:rFonts w:ascii="Arial" w:hAnsi="Arial" w:cs="Arial"/>
          <w:bCs/>
        </w:rPr>
        <w:t xml:space="preserve"> </w:t>
      </w:r>
      <w:r w:rsidRPr="003C7921">
        <w:rPr>
          <w:rFonts w:ascii="Arial" w:hAnsi="Arial" w:cs="Arial"/>
          <w:bCs/>
        </w:rPr>
        <w:t xml:space="preserve">se establecen las </w:t>
      </w:r>
      <w:r w:rsidRPr="003C7921">
        <w:rPr>
          <w:rFonts w:ascii="Arial" w:hAnsi="Arial" w:cs="Arial"/>
          <w:b/>
          <w:bCs/>
          <w:u w:val="single"/>
        </w:rPr>
        <w:t>bases reguladoras</w:t>
      </w:r>
      <w:r w:rsidRPr="003C7921">
        <w:rPr>
          <w:rFonts w:ascii="Arial" w:hAnsi="Arial" w:cs="Arial"/>
          <w:bCs/>
        </w:rPr>
        <w:t xml:space="preserve"> de las </w:t>
      </w:r>
      <w:r w:rsidRPr="003C7921">
        <w:rPr>
          <w:rFonts w:ascii="Arial" w:hAnsi="Arial" w:cs="Arial"/>
          <w:b/>
          <w:bCs/>
        </w:rPr>
        <w:t>ayudas para el mantenimiento y recuperación del patrimonio cinegético</w:t>
      </w:r>
      <w:r w:rsidRPr="003C7921">
        <w:rPr>
          <w:rFonts w:ascii="Arial" w:hAnsi="Arial" w:cs="Arial"/>
          <w:bCs/>
        </w:rPr>
        <w:t xml:space="preserve"> en el marco de la operación 7.6.3 del Programa de Desarrollo Rural de Castilla-La Mancha 2014-2020.</w:t>
      </w:r>
    </w:p>
    <w:p w:rsidR="00942D52" w:rsidRDefault="00942D52" w:rsidP="00942D52">
      <w:pPr>
        <w:spacing w:before="120" w:line="240" w:lineRule="auto"/>
        <w:jc w:val="both"/>
        <w:rPr>
          <w:rFonts w:ascii="Arial" w:hAnsi="Arial" w:cs="Arial"/>
          <w:b/>
          <w:bCs/>
        </w:rPr>
      </w:pPr>
      <w:r w:rsidRPr="001F461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-----------------------------------------------------------------------------------------------------------------</w:t>
      </w:r>
    </w:p>
    <w:p w:rsidR="00942D52" w:rsidRPr="00F37AFF" w:rsidRDefault="00942D52" w:rsidP="00942D52">
      <w:pPr>
        <w:spacing w:before="120" w:line="240" w:lineRule="auto"/>
        <w:jc w:val="both"/>
        <w:rPr>
          <w:rFonts w:ascii="Arial" w:hAnsi="Arial" w:cs="Arial"/>
          <w:bCs/>
        </w:rPr>
      </w:pPr>
      <w:r w:rsidRPr="00F37AFF">
        <w:rPr>
          <w:rFonts w:ascii="Arial" w:hAnsi="Arial" w:cs="Arial"/>
          <w:b/>
          <w:bCs/>
        </w:rPr>
        <w:t xml:space="preserve">Resolución de 29/06/2018, </w:t>
      </w:r>
      <w:r w:rsidRPr="00F37AFF">
        <w:rPr>
          <w:rFonts w:ascii="Arial" w:hAnsi="Arial" w:cs="Arial"/>
          <w:bCs/>
        </w:rPr>
        <w:t xml:space="preserve">de la Dirección General de Política Forestal y Espacios Naturales, por la que </w:t>
      </w:r>
      <w:r w:rsidRPr="004F7192">
        <w:rPr>
          <w:rFonts w:ascii="Arial" w:hAnsi="Arial" w:cs="Arial"/>
          <w:b/>
          <w:bCs/>
          <w:u w:val="single"/>
        </w:rPr>
        <w:t>se convocan</w:t>
      </w:r>
      <w:r w:rsidRPr="00F37AFF">
        <w:rPr>
          <w:rFonts w:ascii="Arial" w:hAnsi="Arial" w:cs="Arial"/>
          <w:b/>
          <w:bCs/>
        </w:rPr>
        <w:t xml:space="preserve"> ayudas para el mantenimiento y recuperación del patrimonio cinegético </w:t>
      </w:r>
      <w:r w:rsidRPr="00F37AFF">
        <w:rPr>
          <w:rFonts w:ascii="Arial" w:hAnsi="Arial" w:cs="Arial"/>
          <w:bCs/>
        </w:rPr>
        <w:t>en el marco de la operación 7.6.3 del Programa de Desarrollo Rural de Castilla-La Mancha 2014-2020 (</w:t>
      </w:r>
      <w:hyperlink r:id="rId7" w:history="1">
        <w:r w:rsidRPr="003E42AE">
          <w:rPr>
            <w:rStyle w:val="Hipervnculo"/>
            <w:rFonts w:ascii="Arial" w:hAnsi="Arial" w:cs="Arial"/>
            <w:bCs/>
            <w:color w:val="0000CC"/>
          </w:rPr>
          <w:t>DOCM nº 132 de 6 de julio</w:t>
        </w:r>
      </w:hyperlink>
      <w:r w:rsidRPr="00F37AFF">
        <w:rPr>
          <w:rFonts w:ascii="Arial" w:hAnsi="Arial" w:cs="Arial"/>
          <w:bCs/>
        </w:rPr>
        <w:t>).</w:t>
      </w:r>
    </w:p>
    <w:p w:rsidR="00942D52" w:rsidRDefault="00942D52" w:rsidP="00942D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42D52" w:rsidRDefault="00942D52" w:rsidP="00942D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122C77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942D52" w:rsidRDefault="00942D52" w:rsidP="00942D52">
      <w:pPr>
        <w:spacing w:after="0" w:line="240" w:lineRule="auto"/>
        <w:jc w:val="both"/>
        <w:rPr>
          <w:rFonts w:ascii="Arial" w:hAnsi="Arial" w:cs="Arial"/>
          <w:bCs/>
        </w:rPr>
      </w:pPr>
    </w:p>
    <w:p w:rsidR="00942D52" w:rsidRPr="00B6569A" w:rsidRDefault="00942D52" w:rsidP="00942D52">
      <w:pPr>
        <w:spacing w:after="0" w:line="240" w:lineRule="auto"/>
        <w:jc w:val="both"/>
        <w:rPr>
          <w:rFonts w:ascii="Arial" w:hAnsi="Arial" w:cs="Arial"/>
          <w:bCs/>
        </w:rPr>
      </w:pPr>
      <w:r w:rsidRPr="00B6569A">
        <w:rPr>
          <w:rFonts w:ascii="Arial" w:hAnsi="Arial" w:cs="Arial"/>
          <w:bCs/>
        </w:rPr>
        <w:t>Servicio competente en materia de caza de la Dirección General de Política Forestal y Espacios Naturales</w:t>
      </w:r>
      <w:r>
        <w:rPr>
          <w:rFonts w:ascii="Arial" w:hAnsi="Arial" w:cs="Arial"/>
          <w:bCs/>
        </w:rPr>
        <w:t>.</w:t>
      </w:r>
    </w:p>
    <w:p w:rsidR="00942D52" w:rsidRDefault="00942D52" w:rsidP="00942D52">
      <w:pPr>
        <w:spacing w:after="0" w:line="240" w:lineRule="auto"/>
        <w:jc w:val="both"/>
        <w:rPr>
          <w:rFonts w:ascii="Arial" w:hAnsi="Arial" w:cs="Arial"/>
          <w:bCs/>
        </w:rPr>
      </w:pPr>
      <w:r w:rsidRPr="00122C77">
        <w:rPr>
          <w:rFonts w:ascii="Arial" w:hAnsi="Arial" w:cs="Arial"/>
          <w:bCs/>
        </w:rPr>
        <w:t>Consejería de Agricultura, Medio Ambiente y Desarrollo Rural</w:t>
      </w:r>
      <w:r>
        <w:rPr>
          <w:rFonts w:ascii="Arial" w:hAnsi="Arial" w:cs="Arial"/>
          <w:bCs/>
        </w:rPr>
        <w:t>.</w:t>
      </w:r>
    </w:p>
    <w:p w:rsidR="00942D52" w:rsidRDefault="00942D52" w:rsidP="00942D52">
      <w:pPr>
        <w:spacing w:after="0" w:line="240" w:lineRule="auto"/>
        <w:jc w:val="both"/>
        <w:rPr>
          <w:rFonts w:ascii="Arial" w:hAnsi="Arial" w:cs="Arial"/>
          <w:bCs/>
        </w:rPr>
      </w:pPr>
    </w:p>
    <w:p w:rsidR="00942D52" w:rsidRDefault="00942D52" w:rsidP="00942D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3</w:t>
      </w:r>
      <w:r w:rsidRPr="00122C77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FINANCIACIÓN</w:t>
      </w:r>
      <w:r w:rsidRPr="00122C77">
        <w:rPr>
          <w:rFonts w:ascii="Arial" w:hAnsi="Arial" w:cs="Arial"/>
          <w:b/>
          <w:bCs/>
          <w:color w:val="2F5496" w:themeColor="accent5" w:themeShade="BF"/>
        </w:rPr>
        <w:t>:</w:t>
      </w:r>
      <w:r>
        <w:rPr>
          <w:rFonts w:ascii="Arial" w:hAnsi="Arial" w:cs="Arial"/>
          <w:b/>
          <w:bCs/>
        </w:rPr>
        <w:tab/>
      </w:r>
    </w:p>
    <w:p w:rsidR="00942D52" w:rsidRDefault="00942D52" w:rsidP="00942D52">
      <w:pPr>
        <w:spacing w:after="0" w:line="240" w:lineRule="auto"/>
        <w:jc w:val="both"/>
        <w:rPr>
          <w:rFonts w:ascii="Arial" w:hAnsi="Arial" w:cs="Arial"/>
          <w:bCs/>
        </w:rPr>
      </w:pPr>
    </w:p>
    <w:p w:rsidR="00942D52" w:rsidRPr="00F37AFF" w:rsidRDefault="00942D52" w:rsidP="00942D5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37AFF">
        <w:rPr>
          <w:rFonts w:ascii="Arial" w:hAnsi="Arial" w:cs="Arial"/>
          <w:bCs/>
        </w:rPr>
        <w:t xml:space="preserve">Las ayudas convocadas se encuadran dentro de la </w:t>
      </w:r>
      <w:proofErr w:type="spellStart"/>
      <w:r w:rsidRPr="00F37AFF">
        <w:rPr>
          <w:rFonts w:ascii="Arial" w:hAnsi="Arial" w:cs="Arial"/>
          <w:bCs/>
        </w:rPr>
        <w:t>submedida</w:t>
      </w:r>
      <w:proofErr w:type="spellEnd"/>
      <w:r w:rsidRPr="00F37AFF">
        <w:rPr>
          <w:rFonts w:ascii="Arial" w:hAnsi="Arial" w:cs="Arial"/>
          <w:bCs/>
        </w:rPr>
        <w:t xml:space="preserve"> 7.6.3 del Programa de Desarrollo Rural de Castilla-La Mancha para el período de programación 2014-2020, estando </w:t>
      </w:r>
      <w:r w:rsidRPr="00F37AFF">
        <w:rPr>
          <w:rFonts w:ascii="Arial" w:hAnsi="Arial" w:cs="Arial"/>
          <w:b/>
          <w:bCs/>
        </w:rPr>
        <w:t>cofinanciado</w:t>
      </w:r>
      <w:r w:rsidRPr="00F37AFF">
        <w:rPr>
          <w:rFonts w:ascii="Arial" w:hAnsi="Arial" w:cs="Arial"/>
          <w:bCs/>
        </w:rPr>
        <w:t xml:space="preserve"> por el Fondo Europeo Agrícola de</w:t>
      </w:r>
      <w:r>
        <w:rPr>
          <w:rFonts w:ascii="Arial" w:hAnsi="Arial" w:cs="Arial"/>
          <w:bCs/>
        </w:rPr>
        <w:t xml:space="preserve"> </w:t>
      </w:r>
      <w:r w:rsidRPr="00F37AFF">
        <w:rPr>
          <w:rFonts w:ascii="Arial" w:hAnsi="Arial" w:cs="Arial"/>
          <w:bCs/>
        </w:rPr>
        <w:t>Desarrollo Rural (</w:t>
      </w:r>
      <w:proofErr w:type="spellStart"/>
      <w:r w:rsidRPr="00F37AFF">
        <w:rPr>
          <w:rFonts w:ascii="Arial" w:hAnsi="Arial" w:cs="Arial"/>
          <w:b/>
          <w:bCs/>
        </w:rPr>
        <w:t>Feader</w:t>
      </w:r>
      <w:proofErr w:type="spellEnd"/>
      <w:r w:rsidRPr="00F37AFF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el 75</w:t>
      </w:r>
      <w:r w:rsidRPr="00F37AFF">
        <w:rPr>
          <w:rFonts w:ascii="Arial" w:hAnsi="Arial" w:cs="Arial"/>
          <w:b/>
          <w:bCs/>
        </w:rPr>
        <w:t>%</w:t>
      </w:r>
      <w:r w:rsidRPr="00F37AF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y el </w:t>
      </w:r>
      <w:r w:rsidRPr="00F37AFF">
        <w:rPr>
          <w:rFonts w:ascii="Arial" w:hAnsi="Arial" w:cs="Arial"/>
          <w:bCs/>
        </w:rPr>
        <w:t>25 % restante será</w:t>
      </w:r>
      <w:r>
        <w:rPr>
          <w:rFonts w:ascii="Arial" w:hAnsi="Arial" w:cs="Arial"/>
          <w:bCs/>
        </w:rPr>
        <w:t xml:space="preserve"> </w:t>
      </w:r>
      <w:r w:rsidRPr="00F37AFF">
        <w:rPr>
          <w:rFonts w:ascii="Arial" w:hAnsi="Arial" w:cs="Arial"/>
          <w:bCs/>
        </w:rPr>
        <w:t xml:space="preserve">cofinanciado en un </w:t>
      </w:r>
      <w:r w:rsidRPr="00F37AFF">
        <w:rPr>
          <w:rFonts w:ascii="Arial" w:hAnsi="Arial" w:cs="Arial"/>
          <w:b/>
          <w:bCs/>
        </w:rPr>
        <w:t>7,5% por la Administración General del Estado</w:t>
      </w:r>
      <w:r w:rsidRPr="00F37AFF">
        <w:rPr>
          <w:rFonts w:ascii="Arial" w:hAnsi="Arial" w:cs="Arial"/>
          <w:bCs/>
        </w:rPr>
        <w:t xml:space="preserve"> y en un </w:t>
      </w:r>
      <w:r w:rsidRPr="00F37AFF">
        <w:rPr>
          <w:rFonts w:ascii="Arial" w:hAnsi="Arial" w:cs="Arial"/>
          <w:b/>
          <w:bCs/>
        </w:rPr>
        <w:t>17,5% por la Comunidad Autónoma de Castilla-La Mancha.</w:t>
      </w:r>
    </w:p>
    <w:p w:rsidR="00942D52" w:rsidRPr="00F37AFF" w:rsidRDefault="00942D52" w:rsidP="00942D5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42D52" w:rsidRDefault="00942D52" w:rsidP="00942D5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42D52" w:rsidRPr="00122C77" w:rsidRDefault="00942D52" w:rsidP="00942D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PRESUPUESTO:</w:t>
      </w:r>
    </w:p>
    <w:p w:rsidR="00942D52" w:rsidRDefault="00942D52" w:rsidP="00942D5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37AFF">
        <w:rPr>
          <w:rFonts w:ascii="Arial" w:hAnsi="Arial" w:cs="Arial"/>
          <w:b/>
          <w:bCs/>
        </w:rPr>
        <w:t>Para la convocatoria del año 2018</w:t>
      </w:r>
      <w:r w:rsidRPr="00F37AFF">
        <w:rPr>
          <w:rFonts w:ascii="Arial" w:hAnsi="Arial" w:cs="Arial"/>
          <w:bCs/>
        </w:rPr>
        <w:t xml:space="preserve"> se prevé la existencia de un crédito de </w:t>
      </w:r>
      <w:r w:rsidRPr="00F37AFF">
        <w:rPr>
          <w:rFonts w:ascii="Arial" w:hAnsi="Arial" w:cs="Arial"/>
          <w:b/>
          <w:bCs/>
        </w:rPr>
        <w:t>200.000 €</w:t>
      </w:r>
      <w:r w:rsidRPr="00F37AFF">
        <w:rPr>
          <w:rFonts w:ascii="Arial" w:hAnsi="Arial" w:cs="Arial"/>
          <w:bCs/>
        </w:rPr>
        <w:t xml:space="preserve"> con cargo al presupuesto del</w:t>
      </w:r>
      <w:r>
        <w:rPr>
          <w:rFonts w:ascii="Arial" w:hAnsi="Arial" w:cs="Arial"/>
          <w:bCs/>
        </w:rPr>
        <w:t xml:space="preserve"> </w:t>
      </w:r>
      <w:r w:rsidRPr="00F37AFF">
        <w:rPr>
          <w:rFonts w:ascii="Arial" w:hAnsi="Arial" w:cs="Arial"/>
          <w:bCs/>
        </w:rPr>
        <w:t>ejercicio 2019.</w:t>
      </w:r>
    </w:p>
    <w:p w:rsidR="00942D52" w:rsidRDefault="00942D52" w:rsidP="00942D5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42D52" w:rsidRPr="00122C77" w:rsidRDefault="00942D52" w:rsidP="00942D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942D52" w:rsidRPr="00F37AFF" w:rsidRDefault="00942D52" w:rsidP="00942D52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F37AFF">
        <w:rPr>
          <w:rFonts w:ascii="Arial" w:hAnsi="Arial" w:cs="Arial"/>
          <w:bCs/>
        </w:rPr>
        <w:t xml:space="preserve">El plazo de presentación de solicitudes será de </w:t>
      </w:r>
      <w:r w:rsidRPr="00F37AFF">
        <w:rPr>
          <w:rFonts w:ascii="Arial" w:hAnsi="Arial" w:cs="Arial"/>
          <w:b/>
          <w:bCs/>
        </w:rPr>
        <w:t>un mes</w:t>
      </w:r>
      <w:r w:rsidRPr="00F37AFF">
        <w:rPr>
          <w:rFonts w:ascii="Arial" w:hAnsi="Arial" w:cs="Arial"/>
          <w:bCs/>
        </w:rPr>
        <w:t xml:space="preserve"> a contar desde el día siguiente al de la publicación del extracto</w:t>
      </w:r>
      <w:r>
        <w:rPr>
          <w:rFonts w:ascii="Arial" w:hAnsi="Arial" w:cs="Arial"/>
          <w:bCs/>
        </w:rPr>
        <w:t xml:space="preserve"> de la convocatoria.</w:t>
      </w:r>
    </w:p>
    <w:p w:rsidR="00942D52" w:rsidRPr="00D65F27" w:rsidRDefault="00942D52" w:rsidP="00942D52">
      <w:pPr>
        <w:spacing w:before="120" w:after="0"/>
        <w:jc w:val="both"/>
        <w:rPr>
          <w:rFonts w:ascii="Arial" w:hAnsi="Arial" w:cs="Arial"/>
          <w:bCs/>
        </w:rPr>
      </w:pPr>
    </w:p>
    <w:p w:rsidR="00942D52" w:rsidRPr="00386DC5" w:rsidRDefault="00942D52" w:rsidP="00942D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TIPOS DE AYUDAS:</w:t>
      </w:r>
      <w:r w:rsidRPr="001E2939">
        <w:rPr>
          <w:rFonts w:ascii="Arial" w:hAnsi="Arial" w:cs="Arial"/>
          <w:bCs/>
        </w:rPr>
        <w:t xml:space="preserve"> </w:t>
      </w:r>
    </w:p>
    <w:p w:rsidR="00942D52" w:rsidRDefault="00942D52" w:rsidP="00942D52">
      <w:pPr>
        <w:spacing w:before="120" w:after="0"/>
        <w:jc w:val="both"/>
        <w:rPr>
          <w:rFonts w:ascii="Arial" w:hAnsi="Arial" w:cs="Arial"/>
          <w:bCs/>
        </w:rPr>
      </w:pPr>
      <w:r w:rsidRPr="002520AA">
        <w:rPr>
          <w:rFonts w:ascii="Arial" w:hAnsi="Arial" w:cs="Arial"/>
          <w:bCs/>
        </w:rPr>
        <w:t>Serán subvencionables aquellas acciones que tengan por objeto el mantenimiento, restauración y conservación</w:t>
      </w:r>
      <w:r>
        <w:rPr>
          <w:rFonts w:ascii="Arial" w:hAnsi="Arial" w:cs="Arial"/>
          <w:bCs/>
        </w:rPr>
        <w:t xml:space="preserve"> </w:t>
      </w:r>
      <w:r w:rsidRPr="002520AA">
        <w:rPr>
          <w:rFonts w:ascii="Arial" w:hAnsi="Arial" w:cs="Arial"/>
          <w:bCs/>
        </w:rPr>
        <w:t>del patrimonio natural del medio rural, y que fomenten las prácticas agrícolas, gan</w:t>
      </w:r>
      <w:r>
        <w:rPr>
          <w:rFonts w:ascii="Arial" w:hAnsi="Arial" w:cs="Arial"/>
          <w:bCs/>
        </w:rPr>
        <w:t>a</w:t>
      </w:r>
      <w:r w:rsidRPr="002520AA">
        <w:rPr>
          <w:rFonts w:ascii="Arial" w:hAnsi="Arial" w:cs="Arial"/>
          <w:bCs/>
        </w:rPr>
        <w:t>deras, forestales y cinegéticas que</w:t>
      </w:r>
      <w:r>
        <w:rPr>
          <w:rFonts w:ascii="Arial" w:hAnsi="Arial" w:cs="Arial"/>
          <w:bCs/>
        </w:rPr>
        <w:t xml:space="preserve"> </w:t>
      </w:r>
      <w:r w:rsidRPr="002520AA">
        <w:rPr>
          <w:rFonts w:ascii="Arial" w:hAnsi="Arial" w:cs="Arial"/>
          <w:bCs/>
        </w:rPr>
        <w:t>persigan la conservación y el fomento de los hábitats de las especies cinegéticas.</w:t>
      </w:r>
    </w:p>
    <w:p w:rsidR="00942D52" w:rsidRPr="002520AA" w:rsidRDefault="00942D52" w:rsidP="00942D52">
      <w:pPr>
        <w:spacing w:before="120" w:after="0"/>
        <w:jc w:val="both"/>
        <w:rPr>
          <w:rFonts w:ascii="Arial" w:hAnsi="Arial" w:cs="Arial"/>
          <w:bCs/>
        </w:rPr>
      </w:pPr>
      <w:r w:rsidRPr="002520AA">
        <w:rPr>
          <w:rFonts w:ascii="Arial" w:hAnsi="Arial" w:cs="Arial"/>
          <w:bCs/>
        </w:rPr>
        <w:t>Los costes subvencionables de las acciones indicadas en el apartado 1 incluyen materiales para la protección mecánica</w:t>
      </w:r>
      <w:r>
        <w:rPr>
          <w:rFonts w:ascii="Arial" w:hAnsi="Arial" w:cs="Arial"/>
          <w:bCs/>
        </w:rPr>
        <w:t xml:space="preserve"> </w:t>
      </w:r>
      <w:r w:rsidRPr="002520AA">
        <w:rPr>
          <w:rFonts w:ascii="Arial" w:hAnsi="Arial" w:cs="Arial"/>
          <w:bCs/>
        </w:rPr>
        <w:t xml:space="preserve">de las plantas mediante cerramientos con mallas conejeras y </w:t>
      </w:r>
      <w:proofErr w:type="gramStart"/>
      <w:r w:rsidRPr="002520AA">
        <w:rPr>
          <w:rFonts w:ascii="Arial" w:hAnsi="Arial" w:cs="Arial"/>
          <w:bCs/>
        </w:rPr>
        <w:t>protectores</w:t>
      </w:r>
      <w:proofErr w:type="gramEnd"/>
      <w:r w:rsidRPr="002520AA">
        <w:rPr>
          <w:rFonts w:ascii="Arial" w:hAnsi="Arial" w:cs="Arial"/>
          <w:bCs/>
        </w:rPr>
        <w:t xml:space="preserve"> individuales, así como bebederos</w:t>
      </w:r>
      <w:r>
        <w:rPr>
          <w:rFonts w:ascii="Arial" w:hAnsi="Arial" w:cs="Arial"/>
          <w:bCs/>
        </w:rPr>
        <w:t xml:space="preserve"> </w:t>
      </w:r>
      <w:r w:rsidRPr="002520AA">
        <w:rPr>
          <w:rFonts w:ascii="Arial" w:hAnsi="Arial" w:cs="Arial"/>
          <w:bCs/>
        </w:rPr>
        <w:t>prefabricados de hormigón, que pueden incluir:</w:t>
      </w:r>
    </w:p>
    <w:p w:rsidR="00942D52" w:rsidRPr="003E42AE" w:rsidRDefault="00942D52" w:rsidP="00942D52">
      <w:pPr>
        <w:pStyle w:val="Prrafodelista"/>
        <w:numPr>
          <w:ilvl w:val="0"/>
          <w:numId w:val="39"/>
        </w:numPr>
        <w:spacing w:before="120" w:after="0" w:line="259" w:lineRule="auto"/>
        <w:jc w:val="both"/>
        <w:rPr>
          <w:rFonts w:ascii="Arial" w:hAnsi="Arial" w:cs="Arial"/>
          <w:bCs/>
        </w:rPr>
      </w:pPr>
      <w:r w:rsidRPr="003E42AE">
        <w:rPr>
          <w:rFonts w:ascii="Arial" w:hAnsi="Arial" w:cs="Arial"/>
          <w:bCs/>
        </w:rPr>
        <w:lastRenderedPageBreak/>
        <w:t>Cerramientos lineales: compuestos por malla tipo “conejera”, hexagonal, con un grosor de alambre no inferior a 1 mm, y con una altura mínima de 60 cm en vertical, anclada firmemente al suelo, bien con clavijas u otros métodos equivalentes. Unidad: Metro lineal (ml). Máximo:</w:t>
      </w:r>
      <w:r>
        <w:rPr>
          <w:rFonts w:ascii="Arial" w:hAnsi="Arial" w:cs="Arial"/>
          <w:bCs/>
        </w:rPr>
        <w:t xml:space="preserve"> </w:t>
      </w:r>
      <w:r w:rsidRPr="003E42AE">
        <w:rPr>
          <w:rFonts w:ascii="Arial" w:hAnsi="Arial" w:cs="Arial"/>
          <w:bCs/>
        </w:rPr>
        <w:t>1.000 ml/ solicitud.</w:t>
      </w:r>
    </w:p>
    <w:p w:rsidR="00942D52" w:rsidRPr="003E42AE" w:rsidRDefault="00942D52" w:rsidP="00942D52">
      <w:pPr>
        <w:pStyle w:val="Prrafodelista"/>
        <w:numPr>
          <w:ilvl w:val="0"/>
          <w:numId w:val="39"/>
        </w:numPr>
        <w:spacing w:before="120" w:after="0" w:line="259" w:lineRule="auto"/>
        <w:jc w:val="both"/>
        <w:rPr>
          <w:rFonts w:ascii="Arial" w:hAnsi="Arial" w:cs="Arial"/>
          <w:bCs/>
        </w:rPr>
      </w:pPr>
      <w:r w:rsidRPr="003E42AE">
        <w:rPr>
          <w:rFonts w:ascii="Arial" w:hAnsi="Arial" w:cs="Arial"/>
          <w:bCs/>
        </w:rPr>
        <w:t>Protectores y tutores individuales de plantas leñosas: formados por tubos de malla plástica, de consistencia suficientemente rígida para no doblarse y altura necesaria para la protección eficaz de la plántula. Unidad: Unidad (</w:t>
      </w:r>
      <w:proofErr w:type="spellStart"/>
      <w:r w:rsidRPr="003E42AE">
        <w:rPr>
          <w:rFonts w:ascii="Arial" w:hAnsi="Arial" w:cs="Arial"/>
          <w:bCs/>
        </w:rPr>
        <w:t>Ud</w:t>
      </w:r>
      <w:proofErr w:type="spellEnd"/>
      <w:r w:rsidRPr="003E42AE">
        <w:rPr>
          <w:rFonts w:ascii="Arial" w:hAnsi="Arial" w:cs="Arial"/>
          <w:bCs/>
        </w:rPr>
        <w:t>).</w:t>
      </w:r>
    </w:p>
    <w:p w:rsidR="00942D52" w:rsidRPr="003E42AE" w:rsidRDefault="00942D52" w:rsidP="00942D52">
      <w:pPr>
        <w:pStyle w:val="Prrafodelista"/>
        <w:spacing w:before="120" w:after="0"/>
        <w:jc w:val="both"/>
        <w:rPr>
          <w:rFonts w:ascii="Arial" w:hAnsi="Arial" w:cs="Arial"/>
          <w:bCs/>
        </w:rPr>
      </w:pPr>
      <w:r w:rsidRPr="003E42AE">
        <w:rPr>
          <w:rFonts w:ascii="Arial" w:hAnsi="Arial" w:cs="Arial"/>
          <w:bCs/>
        </w:rPr>
        <w:t xml:space="preserve">Máximo: 500 </w:t>
      </w:r>
      <w:proofErr w:type="spellStart"/>
      <w:r w:rsidRPr="003E42AE">
        <w:rPr>
          <w:rFonts w:ascii="Arial" w:hAnsi="Arial" w:cs="Arial"/>
          <w:bCs/>
        </w:rPr>
        <w:t>ud</w:t>
      </w:r>
      <w:proofErr w:type="spellEnd"/>
      <w:r w:rsidRPr="003E42AE">
        <w:rPr>
          <w:rFonts w:ascii="Arial" w:hAnsi="Arial" w:cs="Arial"/>
          <w:bCs/>
        </w:rPr>
        <w:t>/solicitud.</w:t>
      </w:r>
    </w:p>
    <w:p w:rsidR="00942D52" w:rsidRPr="003E42AE" w:rsidRDefault="00942D52" w:rsidP="00942D52">
      <w:pPr>
        <w:pStyle w:val="Prrafodelista"/>
        <w:numPr>
          <w:ilvl w:val="0"/>
          <w:numId w:val="39"/>
        </w:numPr>
        <w:spacing w:before="120" w:after="0" w:line="259" w:lineRule="auto"/>
        <w:jc w:val="both"/>
        <w:rPr>
          <w:rFonts w:ascii="Arial" w:hAnsi="Arial" w:cs="Arial"/>
          <w:bCs/>
        </w:rPr>
      </w:pPr>
      <w:r w:rsidRPr="003E42AE">
        <w:rPr>
          <w:rFonts w:ascii="Arial" w:hAnsi="Arial" w:cs="Arial"/>
          <w:bCs/>
        </w:rPr>
        <w:t xml:space="preserve">Bebederos para perdiz, compuestos por bebedero prefabricado de hormigón, bidón de agua de capacidad mínima de 60 litros, solera, y </w:t>
      </w:r>
      <w:proofErr w:type="spellStart"/>
      <w:r w:rsidRPr="003E42AE">
        <w:rPr>
          <w:rFonts w:ascii="Arial" w:hAnsi="Arial" w:cs="Arial"/>
          <w:bCs/>
        </w:rPr>
        <w:t>mallazo</w:t>
      </w:r>
      <w:proofErr w:type="spellEnd"/>
      <w:r w:rsidRPr="003E42AE">
        <w:rPr>
          <w:rFonts w:ascii="Arial" w:hAnsi="Arial" w:cs="Arial"/>
          <w:bCs/>
        </w:rPr>
        <w:t>. Unidad: Unidad (</w:t>
      </w:r>
      <w:proofErr w:type="spellStart"/>
      <w:r w:rsidRPr="003E42AE">
        <w:rPr>
          <w:rFonts w:ascii="Arial" w:hAnsi="Arial" w:cs="Arial"/>
          <w:bCs/>
        </w:rPr>
        <w:t>Ud</w:t>
      </w:r>
      <w:proofErr w:type="spellEnd"/>
      <w:r w:rsidRPr="003E42AE">
        <w:rPr>
          <w:rFonts w:ascii="Arial" w:hAnsi="Arial" w:cs="Arial"/>
          <w:bCs/>
        </w:rPr>
        <w:t xml:space="preserve">). Máximo: 500 </w:t>
      </w:r>
      <w:proofErr w:type="spellStart"/>
      <w:r w:rsidRPr="003E42AE">
        <w:rPr>
          <w:rFonts w:ascii="Arial" w:hAnsi="Arial" w:cs="Arial"/>
          <w:bCs/>
        </w:rPr>
        <w:t>ud</w:t>
      </w:r>
      <w:proofErr w:type="spellEnd"/>
      <w:r w:rsidRPr="003E42AE">
        <w:rPr>
          <w:rFonts w:ascii="Arial" w:hAnsi="Arial" w:cs="Arial"/>
          <w:bCs/>
        </w:rPr>
        <w:t>/solicitud.</w:t>
      </w:r>
    </w:p>
    <w:p w:rsidR="00942D52" w:rsidRDefault="00942D52" w:rsidP="00942D52">
      <w:pPr>
        <w:spacing w:before="120" w:after="0"/>
        <w:jc w:val="both"/>
        <w:rPr>
          <w:rFonts w:ascii="Arial" w:hAnsi="Arial" w:cs="Arial"/>
          <w:bCs/>
        </w:rPr>
      </w:pPr>
      <w:r w:rsidRPr="002520AA">
        <w:rPr>
          <w:rFonts w:ascii="Arial" w:hAnsi="Arial" w:cs="Arial"/>
          <w:bCs/>
        </w:rPr>
        <w:t>Los importes subvencionables de las actuaciones descritas en el apartado anterior, se ajustarán a los valores</w:t>
      </w:r>
      <w:r>
        <w:rPr>
          <w:rFonts w:ascii="Arial" w:hAnsi="Arial" w:cs="Arial"/>
          <w:bCs/>
        </w:rPr>
        <w:t xml:space="preserve"> </w:t>
      </w:r>
      <w:r w:rsidRPr="002520AA">
        <w:rPr>
          <w:rFonts w:ascii="Arial" w:hAnsi="Arial" w:cs="Arial"/>
          <w:bCs/>
        </w:rPr>
        <w:t>máximos</w:t>
      </w:r>
      <w:r>
        <w:rPr>
          <w:rFonts w:ascii="Arial" w:hAnsi="Arial" w:cs="Arial"/>
          <w:bCs/>
        </w:rPr>
        <w:t xml:space="preserve"> indicados en el Anexo I de la</w:t>
      </w:r>
      <w:r w:rsidRPr="002520AA">
        <w:rPr>
          <w:rFonts w:ascii="Arial" w:hAnsi="Arial" w:cs="Arial"/>
          <w:bCs/>
        </w:rPr>
        <w:t xml:space="preserve"> Orden, subvencionándose de forma proporcional al coste real, sobre todo,</w:t>
      </w:r>
      <w:r>
        <w:rPr>
          <w:rFonts w:ascii="Arial" w:hAnsi="Arial" w:cs="Arial"/>
          <w:bCs/>
        </w:rPr>
        <w:t xml:space="preserve"> </w:t>
      </w:r>
      <w:r w:rsidRPr="002520AA">
        <w:rPr>
          <w:rFonts w:ascii="Arial" w:hAnsi="Arial" w:cs="Arial"/>
          <w:bCs/>
        </w:rPr>
        <w:t>con costes inferiores al coste total indicado.</w:t>
      </w:r>
    </w:p>
    <w:p w:rsidR="00942D52" w:rsidRDefault="00942D52" w:rsidP="00942D52">
      <w:pPr>
        <w:spacing w:before="120" w:after="0"/>
        <w:jc w:val="both"/>
        <w:rPr>
          <w:rFonts w:ascii="Arial" w:hAnsi="Arial" w:cs="Arial"/>
          <w:bCs/>
        </w:rPr>
      </w:pPr>
    </w:p>
    <w:p w:rsidR="00942D52" w:rsidRPr="00122C77" w:rsidRDefault="00942D52" w:rsidP="00942D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942D52" w:rsidRPr="00FE206A" w:rsidRDefault="00942D52" w:rsidP="00942D52">
      <w:pPr>
        <w:spacing w:before="120" w:after="0"/>
        <w:jc w:val="both"/>
        <w:rPr>
          <w:rFonts w:ascii="Arial" w:hAnsi="Arial" w:cs="Arial"/>
          <w:b/>
          <w:bCs/>
        </w:rPr>
      </w:pPr>
      <w:r w:rsidRPr="00D47CD6">
        <w:rPr>
          <w:rFonts w:ascii="Arial" w:hAnsi="Arial" w:cs="Arial"/>
          <w:bCs/>
        </w:rPr>
        <w:t xml:space="preserve">Por pertenencia del municipio donde se ubica la actuación, en todo o en parte, a zona ITI: </w:t>
      </w:r>
      <w:r w:rsidRPr="00FE206A">
        <w:rPr>
          <w:rFonts w:ascii="Arial" w:hAnsi="Arial" w:cs="Arial"/>
          <w:b/>
          <w:bCs/>
        </w:rPr>
        <w:t>10 puntos</w:t>
      </w:r>
    </w:p>
    <w:p w:rsidR="00942D52" w:rsidRPr="00E73561" w:rsidRDefault="00942D52" w:rsidP="00942D52">
      <w:pPr>
        <w:spacing w:before="120" w:after="0"/>
        <w:jc w:val="both"/>
        <w:rPr>
          <w:rFonts w:ascii="Arial" w:hAnsi="Arial" w:cs="Arial"/>
          <w:bCs/>
        </w:rPr>
      </w:pPr>
    </w:p>
    <w:p w:rsidR="00942D52" w:rsidRPr="00122C77" w:rsidRDefault="00942D52" w:rsidP="00942D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942D52" w:rsidRDefault="00942D52" w:rsidP="00942D52">
      <w:pPr>
        <w:spacing w:before="120" w:after="0"/>
        <w:jc w:val="both"/>
        <w:rPr>
          <w:rFonts w:ascii="Arial" w:hAnsi="Arial" w:cs="Arial"/>
          <w:bCs/>
        </w:rPr>
      </w:pPr>
      <w:r w:rsidRPr="0064462F">
        <w:rPr>
          <w:rFonts w:ascii="Arial" w:hAnsi="Arial" w:cs="Arial"/>
          <w:bCs/>
        </w:rPr>
        <w:t>La persona titular de la Dirección General con competencias en materia de caza resolverá la concesión de la</w:t>
      </w:r>
      <w:r>
        <w:rPr>
          <w:rFonts w:ascii="Arial" w:hAnsi="Arial" w:cs="Arial"/>
          <w:bCs/>
        </w:rPr>
        <w:t xml:space="preserve"> </w:t>
      </w:r>
      <w:r w:rsidRPr="0064462F">
        <w:rPr>
          <w:rFonts w:ascii="Arial" w:hAnsi="Arial" w:cs="Arial"/>
          <w:bCs/>
        </w:rPr>
        <w:t xml:space="preserve">ayuda y la notificará en el </w:t>
      </w:r>
      <w:r w:rsidRPr="004F7192">
        <w:rPr>
          <w:rFonts w:ascii="Arial" w:hAnsi="Arial" w:cs="Arial"/>
          <w:b/>
          <w:bCs/>
        </w:rPr>
        <w:t>plazo máximo de seis meses</w:t>
      </w:r>
      <w:r w:rsidRPr="0064462F">
        <w:rPr>
          <w:rFonts w:ascii="Arial" w:hAnsi="Arial" w:cs="Arial"/>
          <w:bCs/>
        </w:rPr>
        <w:t xml:space="preserve"> siguientes a la finalización del plazo de presentación de</w:t>
      </w:r>
      <w:r>
        <w:rPr>
          <w:rFonts w:ascii="Arial" w:hAnsi="Arial" w:cs="Arial"/>
          <w:bCs/>
        </w:rPr>
        <w:t xml:space="preserve"> </w:t>
      </w:r>
      <w:r w:rsidRPr="0064462F">
        <w:rPr>
          <w:rFonts w:ascii="Arial" w:hAnsi="Arial" w:cs="Arial"/>
          <w:bCs/>
        </w:rPr>
        <w:t>solicitudes.</w:t>
      </w:r>
    </w:p>
    <w:p w:rsidR="00942D52" w:rsidRPr="00E42FFD" w:rsidRDefault="00942D52" w:rsidP="00942D52">
      <w:pPr>
        <w:spacing w:before="120" w:after="0"/>
        <w:jc w:val="both"/>
        <w:rPr>
          <w:rFonts w:ascii="Arial" w:hAnsi="Arial" w:cs="Arial"/>
          <w:bCs/>
        </w:rPr>
      </w:pPr>
    </w:p>
    <w:p w:rsidR="00942D52" w:rsidRPr="00122C77" w:rsidRDefault="00942D52" w:rsidP="00942D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122C77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942D52" w:rsidRDefault="00942D52" w:rsidP="00942D52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42D52" w:rsidRDefault="00942D52" w:rsidP="00942D52">
      <w:pP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880"/>
        <w:gridCol w:w="2711"/>
      </w:tblGrid>
      <w:tr w:rsidR="0052444C" w:rsidRPr="0052444C" w:rsidTr="0052444C">
        <w:trPr>
          <w:trHeight w:val="642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Política Forestal y Espacios Naturales</w:t>
            </w:r>
          </w:p>
        </w:tc>
      </w:tr>
      <w:tr w:rsidR="0052444C" w:rsidRPr="0052444C" w:rsidTr="0052444C">
        <w:trPr>
          <w:trHeight w:val="1290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29/06/2018, ayudas para el mantenimiento y recuperación del patrimonio cinegético.- </w:t>
            </w:r>
            <w:bookmarkStart w:id="0" w:name="_GoBack"/>
            <w:r w:rsidRPr="00296E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2018</w:t>
            </w:r>
            <w:bookmarkEnd w:id="0"/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JCCM/0000021928</w:t>
            </w:r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99.862,30</w:t>
            </w:r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37.371,66</w:t>
            </w:r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5.590,88</w:t>
            </w:r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800,00</w:t>
            </w:r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ITI Cuenca&lt;2000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18.907,78</w:t>
            </w:r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10.723,00</w:t>
            </w:r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1.350,00</w:t>
            </w:r>
          </w:p>
        </w:tc>
      </w:tr>
      <w:tr w:rsidR="0052444C" w:rsidRPr="0052444C" w:rsidTr="0052444C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4C" w:rsidRPr="0052444C" w:rsidRDefault="0052444C" w:rsidP="0052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52444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:rsidR="00597F5B" w:rsidRDefault="00597F5B" w:rsidP="00597F5B">
      <w:pPr>
        <w:spacing w:after="0" w:line="240" w:lineRule="auto"/>
        <w:rPr>
          <w:rFonts w:ascii="Arial" w:hAnsi="Arial" w:cs="Arial"/>
          <w:b/>
          <w:bCs/>
        </w:rPr>
      </w:pPr>
    </w:p>
    <w:p w:rsidR="004B3DEC" w:rsidRPr="002A2B73" w:rsidRDefault="004B3DEC" w:rsidP="00306C93">
      <w:pPr>
        <w:rPr>
          <w:rFonts w:ascii="Arial" w:hAnsi="Arial" w:cs="Arial"/>
          <w:sz w:val="24"/>
          <w:szCs w:val="24"/>
        </w:rPr>
      </w:pPr>
    </w:p>
    <w:sectPr w:rsidR="004B3DEC" w:rsidRPr="002A2B7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296E20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296E20">
      <w:rPr>
        <w:lang w:val="es-ES_tradnl"/>
      </w:rPr>
      <w:t xml:space="preserve">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7B29"/>
    <w:multiLevelType w:val="hybridMultilevel"/>
    <w:tmpl w:val="3DBE15C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15DC4"/>
    <w:multiLevelType w:val="hybridMultilevel"/>
    <w:tmpl w:val="CE1ECC5C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D3BB5"/>
    <w:multiLevelType w:val="hybridMultilevel"/>
    <w:tmpl w:val="9AF05B5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75EB6"/>
    <w:multiLevelType w:val="hybridMultilevel"/>
    <w:tmpl w:val="45D45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37EEB"/>
    <w:multiLevelType w:val="hybridMultilevel"/>
    <w:tmpl w:val="9934C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687"/>
    <w:multiLevelType w:val="hybridMultilevel"/>
    <w:tmpl w:val="BF34C196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C34AA1"/>
    <w:multiLevelType w:val="hybridMultilevel"/>
    <w:tmpl w:val="B0E6DF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43CBD"/>
    <w:multiLevelType w:val="hybridMultilevel"/>
    <w:tmpl w:val="BDD2A16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0E07F9"/>
    <w:multiLevelType w:val="hybridMultilevel"/>
    <w:tmpl w:val="237CD0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E27A0"/>
    <w:multiLevelType w:val="hybridMultilevel"/>
    <w:tmpl w:val="2AD829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54548"/>
    <w:multiLevelType w:val="hybridMultilevel"/>
    <w:tmpl w:val="59AC76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4224E"/>
    <w:multiLevelType w:val="hybridMultilevel"/>
    <w:tmpl w:val="99909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85A5E"/>
    <w:multiLevelType w:val="hybridMultilevel"/>
    <w:tmpl w:val="0F86FC8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87882"/>
    <w:multiLevelType w:val="hybridMultilevel"/>
    <w:tmpl w:val="CD2A42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1303E"/>
    <w:multiLevelType w:val="hybridMultilevel"/>
    <w:tmpl w:val="06BA57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B26ED"/>
    <w:multiLevelType w:val="hybridMultilevel"/>
    <w:tmpl w:val="0F72DB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5"/>
  </w:num>
  <w:num w:numId="4">
    <w:abstractNumId w:val="26"/>
  </w:num>
  <w:num w:numId="5">
    <w:abstractNumId w:val="24"/>
  </w:num>
  <w:num w:numId="6">
    <w:abstractNumId w:val="35"/>
  </w:num>
  <w:num w:numId="7">
    <w:abstractNumId w:val="15"/>
  </w:num>
  <w:num w:numId="8">
    <w:abstractNumId w:val="30"/>
  </w:num>
  <w:num w:numId="9">
    <w:abstractNumId w:val="20"/>
  </w:num>
  <w:num w:numId="10">
    <w:abstractNumId w:val="27"/>
  </w:num>
  <w:num w:numId="11">
    <w:abstractNumId w:val="23"/>
  </w:num>
  <w:num w:numId="12">
    <w:abstractNumId w:val="14"/>
  </w:num>
  <w:num w:numId="13">
    <w:abstractNumId w:val="16"/>
  </w:num>
  <w:num w:numId="14">
    <w:abstractNumId w:val="13"/>
  </w:num>
  <w:num w:numId="15">
    <w:abstractNumId w:val="37"/>
  </w:num>
  <w:num w:numId="16">
    <w:abstractNumId w:val="32"/>
  </w:num>
  <w:num w:numId="17">
    <w:abstractNumId w:val="21"/>
  </w:num>
  <w:num w:numId="18">
    <w:abstractNumId w:val="2"/>
  </w:num>
  <w:num w:numId="19">
    <w:abstractNumId w:val="10"/>
  </w:num>
  <w:num w:numId="20">
    <w:abstractNumId w:val="3"/>
  </w:num>
  <w:num w:numId="21">
    <w:abstractNumId w:val="6"/>
  </w:num>
  <w:num w:numId="22">
    <w:abstractNumId w:val="38"/>
  </w:num>
  <w:num w:numId="23">
    <w:abstractNumId w:val="22"/>
  </w:num>
  <w:num w:numId="24">
    <w:abstractNumId w:val="31"/>
  </w:num>
  <w:num w:numId="25">
    <w:abstractNumId w:val="0"/>
  </w:num>
  <w:num w:numId="26">
    <w:abstractNumId w:val="28"/>
  </w:num>
  <w:num w:numId="27">
    <w:abstractNumId w:val="34"/>
  </w:num>
  <w:num w:numId="28">
    <w:abstractNumId w:val="18"/>
  </w:num>
  <w:num w:numId="29">
    <w:abstractNumId w:val="9"/>
  </w:num>
  <w:num w:numId="30">
    <w:abstractNumId w:val="25"/>
  </w:num>
  <w:num w:numId="31">
    <w:abstractNumId w:val="36"/>
  </w:num>
  <w:num w:numId="32">
    <w:abstractNumId w:val="8"/>
  </w:num>
  <w:num w:numId="33">
    <w:abstractNumId w:val="19"/>
  </w:num>
  <w:num w:numId="34">
    <w:abstractNumId w:val="7"/>
  </w:num>
  <w:num w:numId="35">
    <w:abstractNumId w:val="17"/>
  </w:num>
  <w:num w:numId="36">
    <w:abstractNumId w:val="4"/>
  </w:num>
  <w:num w:numId="37">
    <w:abstractNumId w:val="33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816"/>
    <w:rsid w:val="0017100C"/>
    <w:rsid w:val="00266BC4"/>
    <w:rsid w:val="00296E20"/>
    <w:rsid w:val="002A2B73"/>
    <w:rsid w:val="002C1BC4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97F37"/>
    <w:rsid w:val="004B254D"/>
    <w:rsid w:val="004B3DEC"/>
    <w:rsid w:val="004C3E7F"/>
    <w:rsid w:val="004E36AD"/>
    <w:rsid w:val="004F41D1"/>
    <w:rsid w:val="0052444C"/>
    <w:rsid w:val="00532301"/>
    <w:rsid w:val="00533DC4"/>
    <w:rsid w:val="00587CD8"/>
    <w:rsid w:val="00597F5B"/>
    <w:rsid w:val="005C1A26"/>
    <w:rsid w:val="00602F5A"/>
    <w:rsid w:val="006430BD"/>
    <w:rsid w:val="006640BA"/>
    <w:rsid w:val="00681C93"/>
    <w:rsid w:val="00687ED0"/>
    <w:rsid w:val="006B173D"/>
    <w:rsid w:val="006F224A"/>
    <w:rsid w:val="00706FE7"/>
    <w:rsid w:val="007A37C1"/>
    <w:rsid w:val="007A40B3"/>
    <w:rsid w:val="0080278C"/>
    <w:rsid w:val="008179EB"/>
    <w:rsid w:val="00821B90"/>
    <w:rsid w:val="00884AF5"/>
    <w:rsid w:val="008B01BA"/>
    <w:rsid w:val="008E0F6D"/>
    <w:rsid w:val="008F2503"/>
    <w:rsid w:val="008F25E9"/>
    <w:rsid w:val="00917CB5"/>
    <w:rsid w:val="0093759C"/>
    <w:rsid w:val="00942D52"/>
    <w:rsid w:val="00945CC7"/>
    <w:rsid w:val="009553A6"/>
    <w:rsid w:val="009831F9"/>
    <w:rsid w:val="00995764"/>
    <w:rsid w:val="009D39C9"/>
    <w:rsid w:val="00A038C0"/>
    <w:rsid w:val="00A160C4"/>
    <w:rsid w:val="00A76985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60F23"/>
    <w:rsid w:val="00CD4989"/>
    <w:rsid w:val="00D32B1E"/>
    <w:rsid w:val="00D53BAB"/>
    <w:rsid w:val="00D626E2"/>
    <w:rsid w:val="00DB33F0"/>
    <w:rsid w:val="00E25503"/>
    <w:rsid w:val="00E35CF4"/>
    <w:rsid w:val="00E54798"/>
    <w:rsid w:val="00E86B56"/>
    <w:rsid w:val="00EB3D34"/>
    <w:rsid w:val="00ED0A17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m.castillalamancha.es/portaldocm/descargarArchivo.do?ruta=2018/07/06/pdf/2018_8006.pdf&amp;tipo=rutaDo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4</cp:revision>
  <dcterms:created xsi:type="dcterms:W3CDTF">2018-12-18T17:46:00Z</dcterms:created>
  <dcterms:modified xsi:type="dcterms:W3CDTF">2019-03-06T11:28:00Z</dcterms:modified>
</cp:coreProperties>
</file>