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53" w:rsidRDefault="00BC1D53" w:rsidP="00BC1D5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BC1D53" w:rsidRDefault="00BC1D53" w:rsidP="00BC1D5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BC1D53" w:rsidRDefault="00BC1D53" w:rsidP="00BC1D5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BC1D53" w:rsidRPr="00933D55" w:rsidRDefault="00BC1D53" w:rsidP="00BC1D5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933D55">
        <w:rPr>
          <w:rFonts w:ascii="Arial" w:hAnsi="Arial" w:cs="Arial"/>
          <w:b/>
          <w:bCs/>
          <w:color w:val="2F5496" w:themeColor="accent5" w:themeShade="BF"/>
        </w:rPr>
        <w:t>1.- ORDEN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Y CONVOCATORIA</w:t>
      </w:r>
      <w:r w:rsidRPr="00933D55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BC1D53" w:rsidRDefault="00BC1D53" w:rsidP="00BC1D53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BC1D53" w:rsidRDefault="00BC1D53" w:rsidP="00BC1D53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974EE9">
        <w:rPr>
          <w:rFonts w:ascii="Arial" w:hAnsi="Arial" w:cs="Arial"/>
          <w:b/>
          <w:bCs/>
        </w:rPr>
        <w:t xml:space="preserve">Orden 73/2019, de 3 de mayo, </w:t>
      </w:r>
      <w:r w:rsidRPr="00974EE9">
        <w:rPr>
          <w:rFonts w:ascii="Arial" w:hAnsi="Arial" w:cs="Arial"/>
          <w:bCs/>
        </w:rPr>
        <w:t xml:space="preserve">de la Consejería de Economía, Empresas y Empleo, por la que </w:t>
      </w:r>
      <w:r w:rsidRPr="00974EE9">
        <w:rPr>
          <w:rFonts w:ascii="Arial" w:hAnsi="Arial" w:cs="Arial"/>
          <w:b/>
          <w:bCs/>
        </w:rPr>
        <w:t>se establecen las</w:t>
      </w:r>
      <w:r>
        <w:rPr>
          <w:rFonts w:ascii="Arial" w:hAnsi="Arial" w:cs="Arial"/>
          <w:b/>
          <w:bCs/>
        </w:rPr>
        <w:t xml:space="preserve"> </w:t>
      </w:r>
      <w:r w:rsidRPr="00974EE9">
        <w:rPr>
          <w:rFonts w:ascii="Arial" w:hAnsi="Arial" w:cs="Arial"/>
          <w:b/>
          <w:bCs/>
        </w:rPr>
        <w:t xml:space="preserve">bases reguladoras del Programa de Apoyo a la Innovación: Innova-Adelante en Castilla-La Mancha, </w:t>
      </w:r>
      <w:r w:rsidRPr="00974EE9">
        <w:rPr>
          <w:rFonts w:ascii="Arial" w:hAnsi="Arial" w:cs="Arial"/>
          <w:bCs/>
        </w:rPr>
        <w:t xml:space="preserve">cofinanciado en un 80%, por el Fondo Europeo de Desarrollo Regional </w:t>
      </w:r>
      <w:r>
        <w:rPr>
          <w:rFonts w:ascii="Arial" w:hAnsi="Arial" w:cs="Arial"/>
          <w:bCs/>
        </w:rPr>
        <w:t>(DOCM nº 94, de 16 de mayo).</w:t>
      </w:r>
    </w:p>
    <w:p w:rsidR="00BC1D53" w:rsidRDefault="00BC1D53" w:rsidP="00BC1D53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------------------------------------------------------------------------------------------------------------------</w:t>
      </w:r>
    </w:p>
    <w:p w:rsidR="00BC1D53" w:rsidRDefault="00BC1D53" w:rsidP="00BC1D53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</w:p>
    <w:p w:rsidR="00BC1D53" w:rsidRPr="00C564E8" w:rsidRDefault="00BC1D53" w:rsidP="00BC1D53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C564E8">
        <w:rPr>
          <w:rFonts w:ascii="Arial" w:hAnsi="Arial" w:cs="Arial"/>
          <w:b/>
          <w:bCs/>
        </w:rPr>
        <w:t>Resolución de 27/05/2019</w:t>
      </w:r>
      <w:r w:rsidRPr="00C564E8">
        <w:rPr>
          <w:rFonts w:ascii="Arial" w:hAnsi="Arial" w:cs="Arial"/>
          <w:bCs/>
        </w:rPr>
        <w:t>, de la Dirección General de Empresas, Competitividad e Internacionalización, por la que se</w:t>
      </w:r>
      <w:r w:rsidRPr="00C564E8">
        <w:rPr>
          <w:rFonts w:ascii="Arial" w:hAnsi="Arial" w:cs="Arial"/>
          <w:b/>
          <w:bCs/>
        </w:rPr>
        <w:t xml:space="preserve"> aprueba la convocatoria de las ayudas del Programa de Apoyo a la Innovación: Innova-Adelante en</w:t>
      </w:r>
      <w:r>
        <w:rPr>
          <w:rFonts w:ascii="Arial" w:hAnsi="Arial" w:cs="Arial"/>
          <w:b/>
          <w:bCs/>
        </w:rPr>
        <w:t xml:space="preserve"> </w:t>
      </w:r>
      <w:r w:rsidRPr="00C564E8">
        <w:rPr>
          <w:rFonts w:ascii="Arial" w:hAnsi="Arial" w:cs="Arial"/>
          <w:b/>
          <w:bCs/>
        </w:rPr>
        <w:t xml:space="preserve">Castilla-La Mancha, </w:t>
      </w:r>
      <w:proofErr w:type="spellStart"/>
      <w:r w:rsidRPr="00C564E8">
        <w:rPr>
          <w:rFonts w:ascii="Arial" w:hAnsi="Arial" w:cs="Arial"/>
          <w:bCs/>
        </w:rPr>
        <w:t>cofinanciable</w:t>
      </w:r>
      <w:proofErr w:type="spellEnd"/>
      <w:r w:rsidRPr="00C564E8">
        <w:rPr>
          <w:rFonts w:ascii="Arial" w:hAnsi="Arial" w:cs="Arial"/>
          <w:bCs/>
        </w:rPr>
        <w:t xml:space="preserve"> en un 80% por el Fondo Europeo de Desarrollo Regional, </w:t>
      </w:r>
      <w:r w:rsidRPr="00BC1D53">
        <w:rPr>
          <w:rFonts w:ascii="Arial" w:hAnsi="Arial" w:cs="Arial"/>
          <w:b/>
          <w:bCs/>
          <w:color w:val="FF0000"/>
        </w:rPr>
        <w:t>para el ejercicio 2019</w:t>
      </w:r>
      <w:r w:rsidRPr="00BC1D53">
        <w:rPr>
          <w:rFonts w:ascii="Arial" w:hAnsi="Arial" w:cs="Arial"/>
          <w:bCs/>
          <w:color w:val="FF0000"/>
        </w:rPr>
        <w:t xml:space="preserve"> </w:t>
      </w:r>
      <w:r w:rsidRPr="00C564E8">
        <w:rPr>
          <w:rFonts w:ascii="Arial" w:hAnsi="Arial" w:cs="Arial"/>
          <w:bCs/>
        </w:rPr>
        <w:t>(DOCM nº 17, de</w:t>
      </w:r>
      <w:r>
        <w:rPr>
          <w:rFonts w:ascii="Arial" w:hAnsi="Arial" w:cs="Arial"/>
          <w:bCs/>
        </w:rPr>
        <w:t>l</w:t>
      </w:r>
      <w:r w:rsidRPr="00C564E8">
        <w:rPr>
          <w:rFonts w:ascii="Arial" w:hAnsi="Arial" w:cs="Arial"/>
          <w:bCs/>
        </w:rPr>
        <w:t xml:space="preserve"> 4 de junio).</w:t>
      </w:r>
    </w:p>
    <w:p w:rsidR="00BC1D53" w:rsidRDefault="00BC1D53" w:rsidP="00BC1D53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/>
          <w:bCs/>
        </w:rPr>
      </w:pPr>
    </w:p>
    <w:p w:rsidR="00BC1D53" w:rsidRDefault="00BC1D53" w:rsidP="00BC1D5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 w:rsidRPr="00D32B1E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BC1D53" w:rsidRDefault="00BC1D53" w:rsidP="00BC1D53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587CD8">
        <w:rPr>
          <w:rFonts w:ascii="Arial" w:hAnsi="Arial" w:cs="Arial"/>
          <w:bCs/>
        </w:rPr>
        <w:t xml:space="preserve">Dirección General de </w:t>
      </w:r>
      <w:r>
        <w:rPr>
          <w:rFonts w:ascii="Arial" w:hAnsi="Arial" w:cs="Arial"/>
          <w:bCs/>
        </w:rPr>
        <w:t>Empresa, Competitividad e</w:t>
      </w:r>
      <w:r w:rsidRPr="009553A6">
        <w:rPr>
          <w:rFonts w:ascii="Arial" w:hAnsi="Arial" w:cs="Arial"/>
          <w:bCs/>
        </w:rPr>
        <w:t xml:space="preserve"> Internacionalización</w:t>
      </w:r>
      <w:r>
        <w:rPr>
          <w:rFonts w:ascii="Arial" w:hAnsi="Arial" w:cs="Arial"/>
          <w:bCs/>
        </w:rPr>
        <w:t>.</w:t>
      </w:r>
    </w:p>
    <w:p w:rsidR="00BC1D53" w:rsidRDefault="00BC1D53" w:rsidP="00BC1D53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BC1D53" w:rsidRDefault="00BC1D53" w:rsidP="00BC1D53">
      <w:pPr>
        <w:spacing w:after="0" w:line="240" w:lineRule="auto"/>
        <w:jc w:val="both"/>
        <w:rPr>
          <w:rFonts w:ascii="Arial" w:hAnsi="Arial" w:cs="Arial"/>
          <w:bCs/>
        </w:rPr>
      </w:pPr>
    </w:p>
    <w:p w:rsidR="00BC1D53" w:rsidRPr="00D32B1E" w:rsidRDefault="00BC1D53" w:rsidP="00BC1D5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D32B1E">
        <w:rPr>
          <w:rFonts w:ascii="Arial" w:hAnsi="Arial" w:cs="Arial"/>
          <w:b/>
          <w:bCs/>
          <w:color w:val="2F5496" w:themeColor="accent5" w:themeShade="BF"/>
        </w:rPr>
        <w:t xml:space="preserve">3.- </w:t>
      </w:r>
      <w:r>
        <w:rPr>
          <w:rFonts w:ascii="Arial" w:hAnsi="Arial" w:cs="Arial"/>
          <w:b/>
          <w:bCs/>
          <w:color w:val="2F5496" w:themeColor="accent5" w:themeShade="BF"/>
        </w:rPr>
        <w:t>FINANCIACIÓN</w:t>
      </w:r>
      <w:r w:rsidRPr="00D32B1E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BC1D53" w:rsidRDefault="00BC1D53" w:rsidP="00BC1D53">
      <w:pPr>
        <w:spacing w:after="0" w:line="240" w:lineRule="auto"/>
        <w:jc w:val="both"/>
        <w:rPr>
          <w:rFonts w:ascii="Arial" w:hAnsi="Arial" w:cs="Arial"/>
          <w:bCs/>
        </w:rPr>
      </w:pPr>
    </w:p>
    <w:p w:rsidR="00BC1D53" w:rsidRDefault="00BC1D53" w:rsidP="00BC1D53">
      <w:pPr>
        <w:spacing w:after="0" w:line="240" w:lineRule="auto"/>
        <w:jc w:val="both"/>
        <w:rPr>
          <w:rFonts w:ascii="Arial" w:hAnsi="Arial" w:cs="Arial"/>
          <w:bCs/>
        </w:rPr>
      </w:pPr>
      <w:r w:rsidRPr="00974EE9">
        <w:rPr>
          <w:rFonts w:ascii="Arial" w:hAnsi="Arial" w:cs="Arial"/>
          <w:bCs/>
        </w:rPr>
        <w:t>Las ayudas recogidas en la presente orden podrán ser cofinanciadas por la Unión Europea y el Fondo Europeo</w:t>
      </w:r>
      <w:r>
        <w:rPr>
          <w:rFonts w:ascii="Arial" w:hAnsi="Arial" w:cs="Arial"/>
          <w:bCs/>
        </w:rPr>
        <w:t xml:space="preserve"> </w:t>
      </w:r>
      <w:r w:rsidRPr="00974EE9">
        <w:rPr>
          <w:rFonts w:ascii="Arial" w:hAnsi="Arial" w:cs="Arial"/>
          <w:bCs/>
        </w:rPr>
        <w:t>de Desarrollo Regional (</w:t>
      </w:r>
      <w:proofErr w:type="spellStart"/>
      <w:r w:rsidRPr="00974EE9">
        <w:rPr>
          <w:rFonts w:ascii="Arial" w:hAnsi="Arial" w:cs="Arial"/>
          <w:bCs/>
        </w:rPr>
        <w:t>Feder</w:t>
      </w:r>
      <w:proofErr w:type="spellEnd"/>
      <w:r w:rsidRPr="00974EE9">
        <w:rPr>
          <w:rFonts w:ascii="Arial" w:hAnsi="Arial" w:cs="Arial"/>
          <w:bCs/>
        </w:rPr>
        <w:t xml:space="preserve">) con una intensidad del 80%, mediante el Programa Operativo </w:t>
      </w:r>
      <w:proofErr w:type="spellStart"/>
      <w:r w:rsidRPr="00974EE9">
        <w:rPr>
          <w:rFonts w:ascii="Arial" w:hAnsi="Arial" w:cs="Arial"/>
          <w:bCs/>
        </w:rPr>
        <w:t>Feder</w:t>
      </w:r>
      <w:proofErr w:type="spellEnd"/>
      <w:r w:rsidRPr="00974EE9">
        <w:rPr>
          <w:rFonts w:ascii="Arial" w:hAnsi="Arial" w:cs="Arial"/>
          <w:bCs/>
        </w:rPr>
        <w:t xml:space="preserve"> de Castilla-La</w:t>
      </w:r>
      <w:r>
        <w:rPr>
          <w:rFonts w:ascii="Arial" w:hAnsi="Arial" w:cs="Arial"/>
          <w:bCs/>
        </w:rPr>
        <w:t xml:space="preserve"> </w:t>
      </w:r>
      <w:r w:rsidRPr="00974EE9">
        <w:rPr>
          <w:rFonts w:ascii="Arial" w:hAnsi="Arial" w:cs="Arial"/>
          <w:bCs/>
        </w:rPr>
        <w:t>Mancha 2014-2020, a través del Eje prioritario 3, Objetivo Temático 3, “Mejorar la competitividad de las pymes”;</w:t>
      </w:r>
      <w:r>
        <w:rPr>
          <w:rFonts w:ascii="Arial" w:hAnsi="Arial" w:cs="Arial"/>
          <w:bCs/>
        </w:rPr>
        <w:t xml:space="preserve"> </w:t>
      </w:r>
      <w:r w:rsidRPr="00974EE9">
        <w:rPr>
          <w:rFonts w:ascii="Arial" w:hAnsi="Arial" w:cs="Arial"/>
          <w:bCs/>
        </w:rPr>
        <w:t>Prioridad de inversión 3d, “Apoyo a la capacidad de las pyme para crecer en los mercados regionales, nacionales e</w:t>
      </w:r>
      <w:r>
        <w:rPr>
          <w:rFonts w:ascii="Arial" w:hAnsi="Arial" w:cs="Arial"/>
          <w:bCs/>
        </w:rPr>
        <w:t xml:space="preserve"> </w:t>
      </w:r>
      <w:r w:rsidRPr="00974EE9">
        <w:rPr>
          <w:rFonts w:ascii="Arial" w:hAnsi="Arial" w:cs="Arial"/>
          <w:bCs/>
        </w:rPr>
        <w:t>internacionales, y para implicarse en procesos de innovación”; Objetivo específico 3.4.2. “Promover la innovación de</w:t>
      </w:r>
      <w:r>
        <w:rPr>
          <w:rFonts w:ascii="Arial" w:hAnsi="Arial" w:cs="Arial"/>
          <w:bCs/>
        </w:rPr>
        <w:t xml:space="preserve"> </w:t>
      </w:r>
      <w:proofErr w:type="gramStart"/>
      <w:r w:rsidRPr="00974EE9">
        <w:rPr>
          <w:rFonts w:ascii="Arial" w:hAnsi="Arial" w:cs="Arial"/>
          <w:bCs/>
        </w:rPr>
        <w:t>las pyme</w:t>
      </w:r>
      <w:proofErr w:type="gramEnd"/>
      <w:r w:rsidRPr="00974EE9">
        <w:rPr>
          <w:rFonts w:ascii="Arial" w:hAnsi="Arial" w:cs="Arial"/>
          <w:bCs/>
        </w:rPr>
        <w:t xml:space="preserve"> y la cooperación para la innovación en todos los ámbitos”, dentro del Programa 1911008 “Plan de apoyo a</w:t>
      </w:r>
      <w:r>
        <w:rPr>
          <w:rFonts w:ascii="Arial" w:hAnsi="Arial" w:cs="Arial"/>
          <w:bCs/>
        </w:rPr>
        <w:t xml:space="preserve"> </w:t>
      </w:r>
      <w:r w:rsidRPr="00974EE9">
        <w:rPr>
          <w:rFonts w:ascii="Arial" w:hAnsi="Arial" w:cs="Arial"/>
          <w:bCs/>
        </w:rPr>
        <w:t>la innovación empresarial en Castilla-La Mancha”, del Sistema de gestión y control del Programa Operativo.</w:t>
      </w:r>
    </w:p>
    <w:p w:rsidR="00BC1D53" w:rsidRDefault="00BC1D53" w:rsidP="00BC1D53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BC1D53" w:rsidRPr="00D32B1E" w:rsidRDefault="00BC1D53" w:rsidP="00BC1D5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D32B1E">
        <w:rPr>
          <w:rFonts w:ascii="Arial" w:hAnsi="Arial" w:cs="Arial"/>
          <w:b/>
          <w:bCs/>
          <w:color w:val="2F5496" w:themeColor="accent5" w:themeShade="BF"/>
        </w:rPr>
        <w:t>.- PRESUPUESTO:</w:t>
      </w:r>
    </w:p>
    <w:p w:rsidR="00BC1D53" w:rsidRDefault="00BC1D53" w:rsidP="00BC1D53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C564E8">
        <w:rPr>
          <w:rFonts w:ascii="Arial" w:hAnsi="Arial" w:cs="Arial"/>
          <w:bCs/>
        </w:rPr>
        <w:t>El importe máximo del crédito destinado a la financiación de las ayudas convocadas por la presente resolución asciende</w:t>
      </w:r>
      <w:r>
        <w:rPr>
          <w:rFonts w:ascii="Arial" w:hAnsi="Arial" w:cs="Arial"/>
          <w:bCs/>
        </w:rPr>
        <w:t xml:space="preserve"> </w:t>
      </w:r>
      <w:r w:rsidRPr="00C564E8">
        <w:rPr>
          <w:rFonts w:ascii="Arial" w:hAnsi="Arial" w:cs="Arial"/>
          <w:bCs/>
        </w:rPr>
        <w:t xml:space="preserve">a </w:t>
      </w:r>
      <w:r w:rsidRPr="00C564E8">
        <w:rPr>
          <w:rFonts w:ascii="Arial" w:hAnsi="Arial" w:cs="Arial"/>
          <w:b/>
          <w:bCs/>
        </w:rPr>
        <w:t>3.000.000,00 euros</w:t>
      </w:r>
      <w:r w:rsidRPr="00C564E8">
        <w:rPr>
          <w:rFonts w:ascii="Arial" w:hAnsi="Arial" w:cs="Arial"/>
          <w:bCs/>
        </w:rPr>
        <w:t>, de fondos propios con cargo a la aplicación presupuestaria 19.11.0000/G541F/77080,</w:t>
      </w:r>
      <w:r>
        <w:rPr>
          <w:rFonts w:ascii="Arial" w:hAnsi="Arial" w:cs="Arial"/>
          <w:bCs/>
        </w:rPr>
        <w:t xml:space="preserve"> </w:t>
      </w:r>
      <w:r w:rsidRPr="00C564E8">
        <w:rPr>
          <w:rFonts w:ascii="Arial" w:hAnsi="Arial" w:cs="Arial"/>
          <w:bCs/>
        </w:rPr>
        <w:t>del presupuesto de gastos de la Consejería de Economía, Empresas y Empleo para la anualidad 2020, distribuidos</w:t>
      </w:r>
      <w:r>
        <w:rPr>
          <w:rFonts w:ascii="Arial" w:hAnsi="Arial" w:cs="Arial"/>
          <w:bCs/>
        </w:rPr>
        <w:t xml:space="preserve"> </w:t>
      </w:r>
      <w:r w:rsidRPr="00C564E8">
        <w:rPr>
          <w:rFonts w:ascii="Arial" w:hAnsi="Arial" w:cs="Arial"/>
          <w:bCs/>
        </w:rPr>
        <w:t>en los ejes</w:t>
      </w:r>
      <w:r>
        <w:rPr>
          <w:rFonts w:ascii="Arial" w:hAnsi="Arial" w:cs="Arial"/>
          <w:bCs/>
        </w:rPr>
        <w:t xml:space="preserve"> previstos en el apartado Cuarto de la convocatoria.</w:t>
      </w:r>
    </w:p>
    <w:p w:rsidR="00BC1D53" w:rsidRDefault="00BC1D53" w:rsidP="00BC1D53">
      <w:pPr>
        <w:spacing w:before="120" w:after="0" w:line="240" w:lineRule="auto"/>
        <w:jc w:val="both"/>
        <w:rPr>
          <w:rFonts w:ascii="Arial" w:hAnsi="Arial" w:cs="Arial"/>
          <w:bCs/>
        </w:rPr>
      </w:pPr>
    </w:p>
    <w:p w:rsidR="00BC1D53" w:rsidRPr="00D32B1E" w:rsidRDefault="00BC1D53" w:rsidP="00BC1D5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5</w:t>
      </w:r>
      <w:r w:rsidRPr="00D32B1E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BENEFICIARIAS:</w:t>
      </w:r>
    </w:p>
    <w:p w:rsidR="00BC1D53" w:rsidRDefault="00BC1D53" w:rsidP="00BC1D53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BC1D53" w:rsidRDefault="00BC1D53" w:rsidP="00BC1D53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 w:rsidRPr="00974EE9">
        <w:rPr>
          <w:rFonts w:ascii="Arial" w:hAnsi="Arial" w:cs="Arial"/>
          <w:bCs/>
        </w:rPr>
        <w:t>Podrán ser beneficiarias de las ayudas recogidas en esta orden, las empresas, con al menos dos trabajadores</w:t>
      </w:r>
      <w:r>
        <w:rPr>
          <w:rFonts w:ascii="Arial" w:hAnsi="Arial" w:cs="Arial"/>
          <w:bCs/>
        </w:rPr>
        <w:t xml:space="preserve"> </w:t>
      </w:r>
      <w:r w:rsidRPr="00974EE9">
        <w:rPr>
          <w:rFonts w:ascii="Arial" w:hAnsi="Arial" w:cs="Arial"/>
          <w:bCs/>
        </w:rPr>
        <w:t>consignados en el recibo de liquidación de cotizaciones de la Seguridad Social en el mes anterior a la solicitud de</w:t>
      </w:r>
      <w:r>
        <w:rPr>
          <w:rFonts w:ascii="Arial" w:hAnsi="Arial" w:cs="Arial"/>
          <w:bCs/>
        </w:rPr>
        <w:t xml:space="preserve"> </w:t>
      </w:r>
      <w:r w:rsidRPr="00974EE9">
        <w:rPr>
          <w:rFonts w:ascii="Arial" w:hAnsi="Arial" w:cs="Arial"/>
          <w:bCs/>
        </w:rPr>
        <w:t>ayuda, que proyecten llevar a cabo una actuación subvencionable en el territorio de Castilla-La Mancha.</w:t>
      </w:r>
    </w:p>
    <w:p w:rsidR="00BC1D53" w:rsidRDefault="00BC1D53" w:rsidP="00BC1D53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BC1D53" w:rsidRPr="00D32B1E" w:rsidRDefault="00BC1D53" w:rsidP="00BC1D5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D32B1E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BC1D53" w:rsidRDefault="00BC1D53" w:rsidP="00BC1D53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BC1D53" w:rsidRPr="005B36F3" w:rsidRDefault="00BC1D53" w:rsidP="00BC1D53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 w:rsidRPr="00C564E8">
        <w:rPr>
          <w:rFonts w:ascii="Arial" w:hAnsi="Arial" w:cs="Arial"/>
          <w:bCs/>
        </w:rPr>
        <w:t xml:space="preserve">El plazo de presentación de solicitudes será de </w:t>
      </w:r>
      <w:r w:rsidRPr="00C564E8">
        <w:rPr>
          <w:rFonts w:ascii="Arial" w:hAnsi="Arial" w:cs="Arial"/>
          <w:b/>
          <w:bCs/>
        </w:rPr>
        <w:t>cinco meses</w:t>
      </w:r>
      <w:r w:rsidRPr="00C564E8">
        <w:rPr>
          <w:rFonts w:ascii="Arial" w:hAnsi="Arial" w:cs="Arial"/>
          <w:bCs/>
        </w:rPr>
        <w:t xml:space="preserve"> contados desde el día siguiente al de la publicación de</w:t>
      </w:r>
      <w:r>
        <w:rPr>
          <w:rFonts w:ascii="Arial" w:hAnsi="Arial" w:cs="Arial"/>
          <w:bCs/>
        </w:rPr>
        <w:t xml:space="preserve"> </w:t>
      </w:r>
      <w:r w:rsidRPr="00C564E8">
        <w:rPr>
          <w:rFonts w:ascii="Arial" w:hAnsi="Arial" w:cs="Arial"/>
          <w:bCs/>
        </w:rPr>
        <w:t>esta resolución y de su extracto en el Diario Oficial de Castilla-La Mancha. Las solicitudes se presentarán únicamente</w:t>
      </w:r>
      <w:r>
        <w:rPr>
          <w:rFonts w:ascii="Arial" w:hAnsi="Arial" w:cs="Arial"/>
          <w:bCs/>
        </w:rPr>
        <w:t xml:space="preserve"> </w:t>
      </w:r>
      <w:r w:rsidRPr="00C564E8">
        <w:rPr>
          <w:rFonts w:ascii="Arial" w:hAnsi="Arial" w:cs="Arial"/>
          <w:bCs/>
        </w:rPr>
        <w:t>de forma telemática con firma electrónica, a través del formulario incluido en la sede electrónica de la Administración</w:t>
      </w:r>
      <w:r>
        <w:rPr>
          <w:rFonts w:ascii="Arial" w:hAnsi="Arial" w:cs="Arial"/>
          <w:bCs/>
        </w:rPr>
        <w:t xml:space="preserve"> </w:t>
      </w:r>
      <w:r w:rsidRPr="00C564E8">
        <w:rPr>
          <w:rFonts w:ascii="Arial" w:hAnsi="Arial" w:cs="Arial"/>
          <w:bCs/>
        </w:rPr>
        <w:t>de la Junta de Comunidades de Castilla-La Mancha (</w:t>
      </w:r>
      <w:hyperlink r:id="rId7" w:history="1">
        <w:r w:rsidRPr="00A87799">
          <w:rPr>
            <w:rStyle w:val="Hipervnculo"/>
            <w:rFonts w:ascii="Arial" w:hAnsi="Arial" w:cs="Arial"/>
            <w:bCs/>
          </w:rPr>
          <w:t>https://www.jccm.es</w:t>
        </w:r>
      </w:hyperlink>
      <w:r>
        <w:rPr>
          <w:rFonts w:ascii="Arial" w:hAnsi="Arial" w:cs="Arial"/>
          <w:bCs/>
        </w:rPr>
        <w:t>).</w:t>
      </w:r>
    </w:p>
    <w:p w:rsidR="00BC1D53" w:rsidRDefault="00BC1D53" w:rsidP="00BC1D53">
      <w:pPr>
        <w:tabs>
          <w:tab w:val="right" w:pos="8504"/>
        </w:tabs>
        <w:spacing w:after="0" w:line="240" w:lineRule="auto"/>
        <w:rPr>
          <w:rFonts w:ascii="Arial" w:hAnsi="Arial" w:cs="Arial"/>
          <w:b/>
          <w:bCs/>
        </w:rPr>
      </w:pPr>
    </w:p>
    <w:p w:rsidR="00BC1D53" w:rsidRPr="00D32B1E" w:rsidRDefault="00BC1D53" w:rsidP="00BC1D5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D32B1E">
        <w:rPr>
          <w:rFonts w:ascii="Arial" w:hAnsi="Arial" w:cs="Arial"/>
          <w:b/>
          <w:bCs/>
          <w:color w:val="2F5496" w:themeColor="accent5" w:themeShade="BF"/>
        </w:rPr>
        <w:t xml:space="preserve">.- TIPOS </w:t>
      </w:r>
      <w:r>
        <w:rPr>
          <w:rFonts w:ascii="Arial" w:hAnsi="Arial" w:cs="Arial"/>
          <w:b/>
          <w:bCs/>
          <w:color w:val="2F5496" w:themeColor="accent5" w:themeShade="BF"/>
        </w:rPr>
        <w:t xml:space="preserve">Y CUANTÍA DE LAS </w:t>
      </w:r>
      <w:r w:rsidRPr="00D32B1E">
        <w:rPr>
          <w:rFonts w:ascii="Arial" w:hAnsi="Arial" w:cs="Arial"/>
          <w:b/>
          <w:bCs/>
          <w:color w:val="2F5496" w:themeColor="accent5" w:themeShade="BF"/>
        </w:rPr>
        <w:t>AYUDAS:</w:t>
      </w:r>
    </w:p>
    <w:p w:rsidR="00BC1D53" w:rsidRPr="00974EE9" w:rsidRDefault="00BC1D53" w:rsidP="00BC1D53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974EE9">
        <w:rPr>
          <w:rFonts w:ascii="Arial" w:hAnsi="Arial" w:cs="Arial"/>
          <w:bCs/>
        </w:rPr>
        <w:t>La cuantía de la subvención a conceder vendrá determinada por un porcentaje que se aplicará a la inversión o coste</w:t>
      </w:r>
      <w:r>
        <w:rPr>
          <w:rFonts w:ascii="Arial" w:hAnsi="Arial" w:cs="Arial"/>
          <w:bCs/>
        </w:rPr>
        <w:t xml:space="preserve"> </w:t>
      </w:r>
      <w:r w:rsidRPr="00974EE9">
        <w:rPr>
          <w:rFonts w:ascii="Arial" w:hAnsi="Arial" w:cs="Arial"/>
          <w:bCs/>
        </w:rPr>
        <w:t>que se considere subvencionable, en función del tipo de beneficiario:</w:t>
      </w:r>
    </w:p>
    <w:p w:rsidR="00BC1D53" w:rsidRPr="00974EE9" w:rsidRDefault="00BC1D53" w:rsidP="00BC1D53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974EE9">
        <w:rPr>
          <w:rFonts w:ascii="Arial" w:hAnsi="Arial" w:cs="Arial"/>
          <w:bCs/>
        </w:rPr>
        <w:t>a) Un 45% para las microempresas y pequeñas empresas.</w:t>
      </w:r>
    </w:p>
    <w:p w:rsidR="00BC1D53" w:rsidRPr="00974EE9" w:rsidRDefault="00BC1D53" w:rsidP="00BC1D53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974EE9">
        <w:rPr>
          <w:rFonts w:ascii="Arial" w:hAnsi="Arial" w:cs="Arial"/>
          <w:bCs/>
        </w:rPr>
        <w:t>b) Un 35% para las medianas empresas</w:t>
      </w:r>
    </w:p>
    <w:p w:rsidR="00BC1D53" w:rsidRDefault="00BC1D53" w:rsidP="00BC1D53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974EE9">
        <w:rPr>
          <w:rFonts w:ascii="Arial" w:hAnsi="Arial" w:cs="Arial"/>
          <w:bCs/>
        </w:rPr>
        <w:t>c) Un 25% para las grandes empresas.</w:t>
      </w:r>
    </w:p>
    <w:p w:rsidR="00BC1D53" w:rsidRPr="00CA5147" w:rsidRDefault="00BC1D53" w:rsidP="00BC1D53">
      <w:pPr>
        <w:spacing w:before="120" w:after="0" w:line="240" w:lineRule="auto"/>
        <w:jc w:val="both"/>
        <w:rPr>
          <w:rFonts w:ascii="Arial" w:hAnsi="Arial" w:cs="Arial"/>
          <w:bCs/>
        </w:rPr>
      </w:pPr>
    </w:p>
    <w:p w:rsidR="00BC1D53" w:rsidRPr="00D32B1E" w:rsidRDefault="00BC1D53" w:rsidP="00BC1D5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D32B1E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BC1D53" w:rsidRDefault="00BC1D53" w:rsidP="00BC1D53">
      <w:pPr>
        <w:spacing w:after="0" w:line="240" w:lineRule="auto"/>
        <w:jc w:val="both"/>
        <w:rPr>
          <w:rFonts w:ascii="Arial" w:hAnsi="Arial" w:cs="Arial"/>
        </w:rPr>
      </w:pPr>
    </w:p>
    <w:p w:rsidR="00BC1D53" w:rsidRDefault="00BC1D53" w:rsidP="00BC1D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la l</w:t>
      </w:r>
      <w:r w:rsidRPr="00933D55">
        <w:rPr>
          <w:rFonts w:ascii="Arial" w:hAnsi="Arial" w:cs="Arial"/>
        </w:rPr>
        <w:t>ocalización del proyecto en los municipios incluidos en el Anexo al Decreto 31/2017, de 25 de abril, por el que se</w:t>
      </w:r>
      <w:r>
        <w:rPr>
          <w:rFonts w:ascii="Arial" w:hAnsi="Arial" w:cs="Arial"/>
        </w:rPr>
        <w:t xml:space="preserve"> </w:t>
      </w:r>
      <w:r w:rsidRPr="00933D55">
        <w:rPr>
          <w:rFonts w:ascii="Arial" w:hAnsi="Arial" w:cs="Arial"/>
        </w:rPr>
        <w:t xml:space="preserve">establece el procedimiento de gobernanza de la </w:t>
      </w:r>
      <w:r w:rsidRPr="00BC1D53">
        <w:rPr>
          <w:rFonts w:ascii="Arial" w:hAnsi="Arial" w:cs="Arial"/>
          <w:b/>
        </w:rPr>
        <w:t>Inversión Territorial Integrada (ITI)</w:t>
      </w:r>
      <w:r w:rsidRPr="00933D55">
        <w:rPr>
          <w:rFonts w:ascii="Arial" w:hAnsi="Arial" w:cs="Arial"/>
        </w:rPr>
        <w:t xml:space="preserve"> de Castilla-La Mancha para el período</w:t>
      </w:r>
      <w:r>
        <w:rPr>
          <w:rFonts w:ascii="Arial" w:hAnsi="Arial" w:cs="Arial"/>
        </w:rPr>
        <w:t xml:space="preserve"> </w:t>
      </w:r>
      <w:r w:rsidRPr="00933D55">
        <w:rPr>
          <w:rFonts w:ascii="Arial" w:hAnsi="Arial" w:cs="Arial"/>
        </w:rPr>
        <w:t>de programación 2014-2020, o en aquellos municipios que, en su caso, se determine en posteriores periodos</w:t>
      </w:r>
      <w:r>
        <w:rPr>
          <w:rFonts w:ascii="Arial" w:hAnsi="Arial" w:cs="Arial"/>
        </w:rPr>
        <w:t xml:space="preserve"> </w:t>
      </w:r>
      <w:r w:rsidRPr="00933D55">
        <w:rPr>
          <w:rFonts w:ascii="Arial" w:hAnsi="Arial" w:cs="Arial"/>
        </w:rPr>
        <w:t>de programación o en los territorios de los municipios considerados zonas prioritarias, reguladas en la Ley 5/2017,</w:t>
      </w:r>
      <w:r>
        <w:rPr>
          <w:rFonts w:ascii="Arial" w:hAnsi="Arial" w:cs="Arial"/>
        </w:rPr>
        <w:t xml:space="preserve"> </w:t>
      </w:r>
      <w:r w:rsidRPr="00933D55">
        <w:rPr>
          <w:rFonts w:ascii="Arial" w:hAnsi="Arial" w:cs="Arial"/>
        </w:rPr>
        <w:t>de 30 de noviembre, de Estímulo Económico de Zonas Prioritarias de Castilla-La Mancha, y que han sido establecidas</w:t>
      </w:r>
      <w:r>
        <w:rPr>
          <w:rFonts w:ascii="Arial" w:hAnsi="Arial" w:cs="Arial"/>
        </w:rPr>
        <w:t xml:space="preserve"> </w:t>
      </w:r>
      <w:r w:rsidRPr="00933D55">
        <w:rPr>
          <w:rFonts w:ascii="Arial" w:hAnsi="Arial" w:cs="Arial"/>
        </w:rPr>
        <w:t>en el Anexo al Decreto 52/2018, de 31 de julio, de delimitación geográfica de zonas prioritarias en Castilla-La</w:t>
      </w:r>
      <w:r>
        <w:rPr>
          <w:rFonts w:ascii="Arial" w:hAnsi="Arial" w:cs="Arial"/>
        </w:rPr>
        <w:t xml:space="preserve"> </w:t>
      </w:r>
      <w:r w:rsidRPr="00933D55">
        <w:rPr>
          <w:rFonts w:ascii="Arial" w:hAnsi="Arial" w:cs="Arial"/>
        </w:rPr>
        <w:t xml:space="preserve">Mancha. Se valorará con </w:t>
      </w:r>
      <w:r w:rsidRPr="00933D55">
        <w:rPr>
          <w:rFonts w:ascii="Arial" w:hAnsi="Arial" w:cs="Arial"/>
          <w:b/>
        </w:rPr>
        <w:t>10 puntos</w:t>
      </w:r>
      <w:r w:rsidRPr="00933D55">
        <w:rPr>
          <w:rFonts w:ascii="Arial" w:hAnsi="Arial" w:cs="Arial"/>
        </w:rPr>
        <w:t>.</w:t>
      </w:r>
    </w:p>
    <w:p w:rsidR="00BC1D53" w:rsidRDefault="00BC1D53" w:rsidP="00BC1D53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BC1D53" w:rsidRPr="00D32B1E" w:rsidRDefault="00BC1D53" w:rsidP="00BC1D5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D32B1E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BC1D53" w:rsidRDefault="00BC1D53" w:rsidP="00BC1D53">
      <w:pPr>
        <w:spacing w:after="0" w:line="240" w:lineRule="auto"/>
        <w:jc w:val="both"/>
        <w:rPr>
          <w:rFonts w:ascii="Arial" w:hAnsi="Arial" w:cs="Arial"/>
        </w:rPr>
      </w:pPr>
    </w:p>
    <w:p w:rsidR="00BC1D53" w:rsidRDefault="00BC1D53" w:rsidP="00BC1D53">
      <w:pPr>
        <w:spacing w:after="0" w:line="240" w:lineRule="auto"/>
        <w:jc w:val="both"/>
        <w:rPr>
          <w:rFonts w:ascii="Arial" w:hAnsi="Arial" w:cs="Arial"/>
          <w:bCs/>
        </w:rPr>
      </w:pPr>
      <w:r w:rsidRPr="00933D55">
        <w:rPr>
          <w:rFonts w:ascii="Arial" w:hAnsi="Arial" w:cs="Arial"/>
          <w:bCs/>
        </w:rPr>
        <w:t xml:space="preserve">El plazo máximo para resolver y notificar la resolución </w:t>
      </w:r>
      <w:r w:rsidRPr="00933D55">
        <w:rPr>
          <w:rFonts w:ascii="Arial" w:hAnsi="Arial" w:cs="Arial"/>
          <w:b/>
          <w:bCs/>
        </w:rPr>
        <w:t>no podrá exceder de cinco meses</w:t>
      </w:r>
      <w:r w:rsidRPr="00933D55">
        <w:rPr>
          <w:rFonts w:ascii="Arial" w:hAnsi="Arial" w:cs="Arial"/>
          <w:bCs/>
        </w:rPr>
        <w:t>, a contar desde la fecha de</w:t>
      </w:r>
      <w:r>
        <w:rPr>
          <w:rFonts w:ascii="Arial" w:hAnsi="Arial" w:cs="Arial"/>
          <w:bCs/>
        </w:rPr>
        <w:t xml:space="preserve"> </w:t>
      </w:r>
      <w:r w:rsidRPr="00933D55">
        <w:rPr>
          <w:rFonts w:ascii="Arial" w:hAnsi="Arial" w:cs="Arial"/>
          <w:bCs/>
        </w:rPr>
        <w:t>finalización del plazo para presentar solicitudes. El vencimiento del plazo máximo sin haberse notificado resolución expresa,</w:t>
      </w:r>
      <w:r>
        <w:rPr>
          <w:rFonts w:ascii="Arial" w:hAnsi="Arial" w:cs="Arial"/>
          <w:bCs/>
        </w:rPr>
        <w:t xml:space="preserve"> </w:t>
      </w:r>
      <w:r w:rsidRPr="00933D55">
        <w:rPr>
          <w:rFonts w:ascii="Arial" w:hAnsi="Arial" w:cs="Arial"/>
          <w:bCs/>
        </w:rPr>
        <w:t>legitima a los interesados para entender desestimada por silencio administrativo la concesión de la subvención.</w:t>
      </w:r>
    </w:p>
    <w:p w:rsidR="00F3049F" w:rsidRDefault="00F3049F" w:rsidP="00BC1D53">
      <w:pPr>
        <w:spacing w:after="0" w:line="240" w:lineRule="auto"/>
        <w:jc w:val="both"/>
        <w:rPr>
          <w:rFonts w:ascii="Arial" w:hAnsi="Arial" w:cs="Arial"/>
          <w:bCs/>
        </w:rPr>
      </w:pPr>
    </w:p>
    <w:p w:rsidR="00F3049F" w:rsidRDefault="00F3049F" w:rsidP="00BC1D53">
      <w:pPr>
        <w:spacing w:after="0" w:line="240" w:lineRule="auto"/>
        <w:jc w:val="both"/>
        <w:rPr>
          <w:rFonts w:ascii="Arial" w:hAnsi="Arial" w:cs="Arial"/>
          <w:bCs/>
        </w:rPr>
      </w:pPr>
    </w:p>
    <w:p w:rsidR="00F3049F" w:rsidRDefault="00F3049F" w:rsidP="00BC1D53">
      <w:pPr>
        <w:spacing w:after="0" w:line="240" w:lineRule="auto"/>
        <w:jc w:val="both"/>
        <w:rPr>
          <w:rFonts w:ascii="Arial" w:hAnsi="Arial" w:cs="Arial"/>
          <w:bCs/>
        </w:rPr>
      </w:pPr>
    </w:p>
    <w:p w:rsidR="00F3049F" w:rsidRDefault="00F3049F" w:rsidP="00BC1D53">
      <w:pPr>
        <w:spacing w:after="0" w:line="240" w:lineRule="auto"/>
        <w:jc w:val="both"/>
        <w:rPr>
          <w:rFonts w:ascii="Arial" w:hAnsi="Arial" w:cs="Arial"/>
          <w:bCs/>
        </w:rPr>
      </w:pPr>
    </w:p>
    <w:p w:rsidR="00F3049F" w:rsidRDefault="00F3049F" w:rsidP="00BC1D53">
      <w:pPr>
        <w:spacing w:after="0" w:line="240" w:lineRule="auto"/>
        <w:jc w:val="both"/>
        <w:rPr>
          <w:rFonts w:ascii="Arial" w:hAnsi="Arial" w:cs="Arial"/>
          <w:bCs/>
        </w:rPr>
      </w:pPr>
    </w:p>
    <w:p w:rsidR="00F3049F" w:rsidRDefault="00F3049F" w:rsidP="00BC1D53">
      <w:pPr>
        <w:spacing w:after="0" w:line="240" w:lineRule="auto"/>
        <w:jc w:val="both"/>
        <w:rPr>
          <w:rFonts w:ascii="Arial" w:hAnsi="Arial" w:cs="Arial"/>
          <w:bCs/>
        </w:rPr>
      </w:pPr>
    </w:p>
    <w:p w:rsidR="00F3049F" w:rsidRDefault="00F3049F" w:rsidP="00BC1D53">
      <w:pPr>
        <w:spacing w:after="0" w:line="240" w:lineRule="auto"/>
        <w:jc w:val="both"/>
        <w:rPr>
          <w:rFonts w:ascii="Arial" w:hAnsi="Arial" w:cs="Arial"/>
          <w:bCs/>
        </w:rPr>
      </w:pPr>
    </w:p>
    <w:p w:rsidR="00F3049F" w:rsidRDefault="00F3049F" w:rsidP="00BC1D53">
      <w:pPr>
        <w:spacing w:after="0" w:line="240" w:lineRule="auto"/>
        <w:jc w:val="both"/>
        <w:rPr>
          <w:rFonts w:ascii="Arial" w:hAnsi="Arial" w:cs="Arial"/>
          <w:bCs/>
        </w:rPr>
      </w:pPr>
    </w:p>
    <w:p w:rsidR="00F3049F" w:rsidRDefault="00F3049F" w:rsidP="00BC1D53">
      <w:pPr>
        <w:spacing w:after="0" w:line="240" w:lineRule="auto"/>
        <w:jc w:val="both"/>
        <w:rPr>
          <w:rFonts w:ascii="Arial" w:hAnsi="Arial" w:cs="Arial"/>
          <w:bCs/>
        </w:rPr>
      </w:pPr>
    </w:p>
    <w:p w:rsidR="00F3049F" w:rsidRDefault="00F3049F" w:rsidP="00BC1D53">
      <w:pPr>
        <w:spacing w:after="0" w:line="240" w:lineRule="auto"/>
        <w:jc w:val="both"/>
        <w:rPr>
          <w:rFonts w:ascii="Arial" w:hAnsi="Arial" w:cs="Arial"/>
          <w:bCs/>
        </w:rPr>
      </w:pPr>
    </w:p>
    <w:p w:rsidR="00F3049F" w:rsidRDefault="00F3049F" w:rsidP="00BC1D53">
      <w:pPr>
        <w:spacing w:after="0" w:line="240" w:lineRule="auto"/>
        <w:jc w:val="both"/>
        <w:rPr>
          <w:rFonts w:ascii="Arial" w:hAnsi="Arial" w:cs="Arial"/>
          <w:bCs/>
        </w:rPr>
      </w:pPr>
    </w:p>
    <w:p w:rsidR="00F3049F" w:rsidRDefault="00F3049F" w:rsidP="00BC1D53">
      <w:pPr>
        <w:spacing w:after="0" w:line="240" w:lineRule="auto"/>
        <w:jc w:val="both"/>
        <w:rPr>
          <w:rFonts w:ascii="Arial" w:hAnsi="Arial" w:cs="Arial"/>
          <w:bCs/>
        </w:rPr>
      </w:pPr>
    </w:p>
    <w:p w:rsidR="00F3049F" w:rsidRDefault="00F3049F" w:rsidP="00BC1D53">
      <w:pPr>
        <w:spacing w:after="0" w:line="240" w:lineRule="auto"/>
        <w:jc w:val="both"/>
        <w:rPr>
          <w:rFonts w:ascii="Arial" w:hAnsi="Arial" w:cs="Arial"/>
          <w:bCs/>
        </w:rPr>
      </w:pPr>
    </w:p>
    <w:p w:rsidR="00F3049F" w:rsidRDefault="00F3049F" w:rsidP="00BC1D53">
      <w:pPr>
        <w:spacing w:after="0" w:line="240" w:lineRule="auto"/>
        <w:jc w:val="both"/>
        <w:rPr>
          <w:rFonts w:ascii="Arial" w:hAnsi="Arial" w:cs="Arial"/>
          <w:bCs/>
        </w:rPr>
      </w:pPr>
    </w:p>
    <w:p w:rsidR="00BC1D53" w:rsidRPr="0089790B" w:rsidRDefault="00BC1D53" w:rsidP="00BC1D53">
      <w:pPr>
        <w:spacing w:after="0" w:line="240" w:lineRule="auto"/>
        <w:jc w:val="both"/>
        <w:rPr>
          <w:rFonts w:ascii="Arial" w:hAnsi="Arial" w:cs="Arial"/>
          <w:bCs/>
        </w:rPr>
      </w:pPr>
    </w:p>
    <w:p w:rsidR="00BC1D53" w:rsidRDefault="00BC1D53" w:rsidP="00BC1D5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</w:t>
      </w:r>
      <w:r w:rsidRPr="00D32B1E">
        <w:rPr>
          <w:rFonts w:ascii="Arial" w:hAnsi="Arial" w:cs="Arial"/>
          <w:b/>
          <w:bCs/>
          <w:color w:val="2F5496" w:themeColor="accent5" w:themeShade="BF"/>
        </w:rPr>
        <w:t>.- RESULTADOS EN ZONAS ITI:</w:t>
      </w:r>
    </w:p>
    <w:p w:rsidR="00BC1D53" w:rsidRDefault="00BC1D53" w:rsidP="00BC1D53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bookmarkStart w:id="0" w:name="_GoBack"/>
    <w:bookmarkEnd w:id="0"/>
    <w:p w:rsidR="003B7A5A" w:rsidRDefault="003B7A5A" w:rsidP="00BC1D53">
      <w:r>
        <w:fldChar w:fldCharType="begin"/>
      </w:r>
      <w:r>
        <w:instrText xml:space="preserve"> LINK </w:instrText>
      </w:r>
      <w:r w:rsidR="00E537F6">
        <w:instrText xml:space="preserve">Excel.Sheet.12 "\\\\jclm.es\\ADCA\\SC\\DG_Coordinacion_Planificacion\\INVERSION TERRITORIAL INTEGRADA (ITI)\\CONVOCATORIAS ITI\\BASES ORDENES  ITI\\FICHAS ORDENES ITI\\Fichas-Web\\DG_Empresas.xlsx" Hoja1!F16C5:F27C7 </w:instrText>
      </w:r>
      <w:r>
        <w:instrText xml:space="preserve">\a \f 4 \h </w:instrText>
      </w:r>
      <w:r w:rsidR="00E537F6">
        <w:instrText xml:space="preserve"> \* MERGEFORMAT </w:instrText>
      </w:r>
      <w:r>
        <w:fldChar w:fldCharType="separate"/>
      </w:r>
    </w:p>
    <w:tbl>
      <w:tblPr>
        <w:tblW w:w="7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6"/>
        <w:gridCol w:w="2341"/>
        <w:gridCol w:w="2473"/>
      </w:tblGrid>
      <w:tr w:rsidR="003B7A5A" w:rsidRPr="003B7A5A" w:rsidTr="003B7A5A">
        <w:trPr>
          <w:trHeight w:val="750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66"/>
            <w:vAlign w:val="center"/>
            <w:hideMark/>
          </w:tcPr>
          <w:p w:rsidR="003B7A5A" w:rsidRPr="003B7A5A" w:rsidRDefault="003B7A5A" w:rsidP="003B7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3B7A5A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 xml:space="preserve"> Dirección General de Empresas, Competitividad e Internacionalización</w:t>
            </w:r>
          </w:p>
        </w:tc>
      </w:tr>
      <w:tr w:rsidR="003B7A5A" w:rsidRPr="003B7A5A" w:rsidTr="003B7A5A">
        <w:trPr>
          <w:trHeight w:val="1860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A5A" w:rsidRPr="003B7A5A" w:rsidRDefault="003B7A5A" w:rsidP="00E537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B7A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Resolución de 27/05/2019, de la Dirección General de Empresas, Competitividad e Internacionalización, por la que se aprueba la convocatoria de las ayudas del Programa de Apoyo a la Innovación: Innova-Adelante en Castilla-La Mancha, </w:t>
            </w:r>
            <w:proofErr w:type="spellStart"/>
            <w:r w:rsidRPr="003B7A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cofinanciable</w:t>
            </w:r>
            <w:proofErr w:type="spellEnd"/>
            <w:r w:rsidRPr="003B7A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en un 80% por el Fondo Europeo de Desarrollo Regional, para el ejercicio 2019</w:t>
            </w:r>
          </w:p>
        </w:tc>
      </w:tr>
      <w:tr w:rsidR="003B7A5A" w:rsidRPr="003B7A5A" w:rsidTr="003B7A5A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5A" w:rsidRPr="003B7A5A" w:rsidRDefault="003B7A5A" w:rsidP="003B7A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B7A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Núm. Convocatoria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5A" w:rsidRPr="003B7A5A" w:rsidRDefault="003B7A5A" w:rsidP="003B7A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B7A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PEP</w:t>
            </w:r>
          </w:p>
        </w:tc>
      </w:tr>
      <w:tr w:rsidR="003B7A5A" w:rsidRPr="003B7A5A" w:rsidTr="003B7A5A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5A" w:rsidRPr="003B7A5A" w:rsidRDefault="003B7A5A" w:rsidP="003B7A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B7A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5A" w:rsidRPr="003B7A5A" w:rsidRDefault="003B7A5A" w:rsidP="003B7A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B7A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JCCM/0000022109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5A" w:rsidRPr="003B7A5A" w:rsidRDefault="003B7A5A" w:rsidP="003B7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B7A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JCCM/0000022110</w:t>
            </w:r>
          </w:p>
        </w:tc>
      </w:tr>
      <w:tr w:rsidR="003B7A5A" w:rsidRPr="003B7A5A" w:rsidTr="003B7A5A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B7A5A" w:rsidRPr="003B7A5A" w:rsidRDefault="003B7A5A" w:rsidP="003B7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B7A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B7A5A" w:rsidRPr="003B7A5A" w:rsidRDefault="003B7A5A" w:rsidP="003B7A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B7A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Beneficiarios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B7A5A" w:rsidRPr="003B7A5A" w:rsidRDefault="003B7A5A" w:rsidP="003B7A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B7A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Importe Concedido</w:t>
            </w:r>
          </w:p>
        </w:tc>
      </w:tr>
      <w:tr w:rsidR="003B7A5A" w:rsidRPr="003B7A5A" w:rsidTr="003B7A5A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5A" w:rsidRPr="003B7A5A" w:rsidRDefault="003B7A5A" w:rsidP="003B7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B7A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Convocatoria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5A" w:rsidRPr="003B7A5A" w:rsidRDefault="003B7A5A" w:rsidP="003B7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B7A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78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5A" w:rsidRPr="003B7A5A" w:rsidRDefault="003B7A5A" w:rsidP="003B7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B7A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2.861.772,10</w:t>
            </w:r>
          </w:p>
        </w:tc>
      </w:tr>
      <w:tr w:rsidR="003B7A5A" w:rsidRPr="003B7A5A" w:rsidTr="003B7A5A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B7A5A" w:rsidRPr="003B7A5A" w:rsidRDefault="003B7A5A" w:rsidP="003B7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B7A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ITI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B7A5A" w:rsidRPr="003B7A5A" w:rsidRDefault="003B7A5A" w:rsidP="003B7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B7A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B7A5A" w:rsidRPr="003B7A5A" w:rsidRDefault="003B7A5A" w:rsidP="003B7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B7A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221.474,75</w:t>
            </w:r>
          </w:p>
        </w:tc>
      </w:tr>
      <w:tr w:rsidR="003B7A5A" w:rsidRPr="003B7A5A" w:rsidTr="003B7A5A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5A" w:rsidRPr="003B7A5A" w:rsidRDefault="003B7A5A" w:rsidP="003B7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B7A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Albacete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5A" w:rsidRPr="003B7A5A" w:rsidRDefault="003B7A5A" w:rsidP="003B7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B7A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5A" w:rsidRPr="003B7A5A" w:rsidRDefault="003B7A5A" w:rsidP="003B7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B7A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115.303,94</w:t>
            </w:r>
          </w:p>
        </w:tc>
      </w:tr>
      <w:tr w:rsidR="003B7A5A" w:rsidRPr="003B7A5A" w:rsidTr="003B7A5A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5A" w:rsidRPr="003B7A5A" w:rsidRDefault="003B7A5A" w:rsidP="003B7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B7A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Ciudad Real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5A" w:rsidRPr="003B7A5A" w:rsidRDefault="003B7A5A" w:rsidP="003B7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B7A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5A" w:rsidRPr="003B7A5A" w:rsidRDefault="003B7A5A" w:rsidP="003B7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B7A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0,00</w:t>
            </w:r>
          </w:p>
        </w:tc>
      </w:tr>
      <w:tr w:rsidR="003B7A5A" w:rsidRPr="003B7A5A" w:rsidTr="003B7A5A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5A" w:rsidRPr="003B7A5A" w:rsidRDefault="003B7A5A" w:rsidP="003B7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B7A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5A" w:rsidRPr="003B7A5A" w:rsidRDefault="003B7A5A" w:rsidP="003B7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B7A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5A" w:rsidRPr="003B7A5A" w:rsidRDefault="003B7A5A" w:rsidP="003B7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B7A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106.170,81</w:t>
            </w:r>
          </w:p>
        </w:tc>
      </w:tr>
      <w:tr w:rsidR="003B7A5A" w:rsidRPr="003B7A5A" w:rsidTr="003B7A5A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5A" w:rsidRPr="003B7A5A" w:rsidRDefault="003B7A5A" w:rsidP="003B7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B7A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Guadalajara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5A" w:rsidRPr="003B7A5A" w:rsidRDefault="003B7A5A" w:rsidP="003B7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B7A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5A" w:rsidRPr="003B7A5A" w:rsidRDefault="003B7A5A" w:rsidP="003B7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B7A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0,00</w:t>
            </w:r>
          </w:p>
        </w:tc>
      </w:tr>
      <w:tr w:rsidR="003B7A5A" w:rsidRPr="003B7A5A" w:rsidTr="003B7A5A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5A" w:rsidRPr="003B7A5A" w:rsidRDefault="003B7A5A" w:rsidP="003B7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B7A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Toledo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5A" w:rsidRPr="003B7A5A" w:rsidRDefault="003B7A5A" w:rsidP="003B7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B7A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A5A" w:rsidRPr="003B7A5A" w:rsidRDefault="003B7A5A" w:rsidP="003B7A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B7A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0,00</w:t>
            </w:r>
          </w:p>
        </w:tc>
      </w:tr>
    </w:tbl>
    <w:p w:rsidR="005D276D" w:rsidRPr="00BC1D53" w:rsidRDefault="003B7A5A" w:rsidP="00BC1D53">
      <w:r>
        <w:fldChar w:fldCharType="end"/>
      </w:r>
    </w:p>
    <w:sectPr w:rsidR="005D276D" w:rsidRPr="00BC1D5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F3049F">
          <w:rPr>
            <w:noProof/>
            <w:sz w:val="20"/>
            <w:szCs w:val="20"/>
          </w:rPr>
          <w:t>3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530B4B">
      <w:rPr>
        <w:lang w:val="es-ES_tradnl"/>
      </w:rPr>
      <w:t xml:space="preserve">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915920" cy="741680"/>
          <wp:effectExtent l="0" t="0" r="0" b="127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0B4B">
      <w:rPr>
        <w:lang w:val="es-ES_tradnl"/>
      </w:rPr>
      <w:t xml:space="preserve"> </w:t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16FF"/>
    <w:multiLevelType w:val="hybridMultilevel"/>
    <w:tmpl w:val="EA16D878"/>
    <w:lvl w:ilvl="0" w:tplc="E864EA4A">
      <w:start w:val="7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E317DC0"/>
    <w:multiLevelType w:val="hybridMultilevel"/>
    <w:tmpl w:val="FF5CF3FC"/>
    <w:lvl w:ilvl="0" w:tplc="E864EA4A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963FB2"/>
    <w:multiLevelType w:val="hybridMultilevel"/>
    <w:tmpl w:val="7BD8A86E"/>
    <w:lvl w:ilvl="0" w:tplc="E864EA4A">
      <w:start w:val="7"/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DD135D1"/>
    <w:multiLevelType w:val="hybridMultilevel"/>
    <w:tmpl w:val="9AF67340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0A01CE"/>
    <w:rsid w:val="00102332"/>
    <w:rsid w:val="001656EE"/>
    <w:rsid w:val="00165816"/>
    <w:rsid w:val="0017100C"/>
    <w:rsid w:val="00236E54"/>
    <w:rsid w:val="00266BC4"/>
    <w:rsid w:val="002A2B73"/>
    <w:rsid w:val="002A4DF8"/>
    <w:rsid w:val="002C1BC4"/>
    <w:rsid w:val="002F329C"/>
    <w:rsid w:val="00306C93"/>
    <w:rsid w:val="0033530B"/>
    <w:rsid w:val="00337D3C"/>
    <w:rsid w:val="00365EA3"/>
    <w:rsid w:val="003969DC"/>
    <w:rsid w:val="003B7A5A"/>
    <w:rsid w:val="003E404E"/>
    <w:rsid w:val="00402C63"/>
    <w:rsid w:val="0040363E"/>
    <w:rsid w:val="00463264"/>
    <w:rsid w:val="00466661"/>
    <w:rsid w:val="00497F37"/>
    <w:rsid w:val="004B254D"/>
    <w:rsid w:val="004B3DEC"/>
    <w:rsid w:val="004C3E7F"/>
    <w:rsid w:val="004E36AD"/>
    <w:rsid w:val="004F41D1"/>
    <w:rsid w:val="00530B4B"/>
    <w:rsid w:val="00532301"/>
    <w:rsid w:val="00533DC4"/>
    <w:rsid w:val="00571D40"/>
    <w:rsid w:val="00587CD8"/>
    <w:rsid w:val="00597F5B"/>
    <w:rsid w:val="005C1A26"/>
    <w:rsid w:val="005D276D"/>
    <w:rsid w:val="00602F5A"/>
    <w:rsid w:val="006430BD"/>
    <w:rsid w:val="006640BA"/>
    <w:rsid w:val="00681C93"/>
    <w:rsid w:val="00687ED0"/>
    <w:rsid w:val="006B173D"/>
    <w:rsid w:val="006F224A"/>
    <w:rsid w:val="00706FE7"/>
    <w:rsid w:val="00732E3F"/>
    <w:rsid w:val="00787596"/>
    <w:rsid w:val="007A37C1"/>
    <w:rsid w:val="007A40B3"/>
    <w:rsid w:val="007F79F0"/>
    <w:rsid w:val="0080278C"/>
    <w:rsid w:val="008179EB"/>
    <w:rsid w:val="00821B90"/>
    <w:rsid w:val="00884AF5"/>
    <w:rsid w:val="008B01BA"/>
    <w:rsid w:val="008E0F6D"/>
    <w:rsid w:val="008F2503"/>
    <w:rsid w:val="008F25E9"/>
    <w:rsid w:val="00917CB5"/>
    <w:rsid w:val="00927931"/>
    <w:rsid w:val="0093759C"/>
    <w:rsid w:val="00942D52"/>
    <w:rsid w:val="00945CC7"/>
    <w:rsid w:val="009553A6"/>
    <w:rsid w:val="009831F9"/>
    <w:rsid w:val="00995764"/>
    <w:rsid w:val="009D39C9"/>
    <w:rsid w:val="00A038C0"/>
    <w:rsid w:val="00A160C4"/>
    <w:rsid w:val="00A76985"/>
    <w:rsid w:val="00AD084D"/>
    <w:rsid w:val="00AD66B6"/>
    <w:rsid w:val="00B207DD"/>
    <w:rsid w:val="00B72895"/>
    <w:rsid w:val="00BC1D53"/>
    <w:rsid w:val="00BF7D95"/>
    <w:rsid w:val="00C018B4"/>
    <w:rsid w:val="00C04720"/>
    <w:rsid w:val="00C31BCB"/>
    <w:rsid w:val="00C336E2"/>
    <w:rsid w:val="00C350CC"/>
    <w:rsid w:val="00C60F23"/>
    <w:rsid w:val="00CD4989"/>
    <w:rsid w:val="00CD749C"/>
    <w:rsid w:val="00CE1E06"/>
    <w:rsid w:val="00D32B1E"/>
    <w:rsid w:val="00D45C0E"/>
    <w:rsid w:val="00D53BAB"/>
    <w:rsid w:val="00D626E2"/>
    <w:rsid w:val="00D84258"/>
    <w:rsid w:val="00DB33F0"/>
    <w:rsid w:val="00E00194"/>
    <w:rsid w:val="00E25503"/>
    <w:rsid w:val="00E35CF4"/>
    <w:rsid w:val="00E537F6"/>
    <w:rsid w:val="00E54798"/>
    <w:rsid w:val="00E86B56"/>
    <w:rsid w:val="00EB3D34"/>
    <w:rsid w:val="00ED0A17"/>
    <w:rsid w:val="00F3049F"/>
    <w:rsid w:val="00F444F0"/>
    <w:rsid w:val="00F6476F"/>
    <w:rsid w:val="00F667F7"/>
    <w:rsid w:val="00F92454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6467A6A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9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rsid w:val="004E36AD"/>
    <w:pPr>
      <w:spacing w:after="0" w:line="240" w:lineRule="auto"/>
      <w:jc w:val="both"/>
    </w:pPr>
    <w:rPr>
      <w:rFonts w:ascii="CG Times" w:eastAsia="Times New Roman" w:hAnsi="CG Times" w:cs="Times New Roman"/>
      <w:color w:val="FF0000"/>
      <w:sz w:val="24"/>
      <w:szCs w:val="24"/>
      <w:lang w:eastAsia="zh-C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E36AD"/>
    <w:rPr>
      <w:rFonts w:ascii="CG Times" w:eastAsia="Times New Roman" w:hAnsi="CG Times" w:cs="Times New Roman"/>
      <w:color w:val="FF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jccm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842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Jose Manuel Torres Estevez</cp:lastModifiedBy>
  <cp:revision>8</cp:revision>
  <dcterms:created xsi:type="dcterms:W3CDTF">2019-06-04T08:32:00Z</dcterms:created>
  <dcterms:modified xsi:type="dcterms:W3CDTF">2020-07-30T09:16:00Z</dcterms:modified>
</cp:coreProperties>
</file>